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10" w:rsidRDefault="00092810" w:rsidP="00092810">
      <w:pPr>
        <w:spacing w:after="0"/>
        <w:ind w:firstLine="5103"/>
        <w:jc w:val="right"/>
        <w:rPr>
          <w:rFonts w:ascii="Times New Roman" w:hAnsi="Times New Roman" w:cs="Times New Roman"/>
          <w:sz w:val="24"/>
          <w:szCs w:val="24"/>
        </w:rPr>
      </w:pPr>
      <w:r w:rsidRPr="00092810">
        <w:rPr>
          <w:rFonts w:ascii="Times New Roman" w:hAnsi="Times New Roman" w:cs="Times New Roman"/>
          <w:sz w:val="24"/>
          <w:szCs w:val="24"/>
        </w:rPr>
        <w:t>Приложение</w:t>
      </w:r>
    </w:p>
    <w:p w:rsidR="004D7A61" w:rsidRPr="00092810" w:rsidRDefault="004D7A61" w:rsidP="00092810">
      <w:pPr>
        <w:spacing w:after="0"/>
        <w:ind w:firstLine="5103"/>
        <w:jc w:val="right"/>
        <w:rPr>
          <w:rFonts w:ascii="Times New Roman" w:hAnsi="Times New Roman" w:cs="Times New Roman"/>
          <w:sz w:val="24"/>
          <w:szCs w:val="24"/>
        </w:rPr>
      </w:pPr>
    </w:p>
    <w:p w:rsidR="00092810" w:rsidRDefault="00092810" w:rsidP="00092810">
      <w:pPr>
        <w:spacing w:after="0" w:line="240" w:lineRule="auto"/>
        <w:jc w:val="center"/>
        <w:rPr>
          <w:rFonts w:ascii="Times New Roman" w:hAnsi="Times New Roman" w:cs="Times New Roman"/>
          <w:b/>
          <w:sz w:val="28"/>
          <w:szCs w:val="28"/>
        </w:rPr>
      </w:pPr>
      <w:bookmarkStart w:id="0" w:name="_GoBack"/>
      <w:r w:rsidRPr="00092810">
        <w:rPr>
          <w:rFonts w:ascii="Times New Roman" w:hAnsi="Times New Roman" w:cs="Times New Roman"/>
          <w:b/>
          <w:sz w:val="28"/>
          <w:szCs w:val="28"/>
        </w:rPr>
        <w:t>Информация о социальных гарантиях  и мерах социальной поддержки</w:t>
      </w:r>
      <w:bookmarkEnd w:id="0"/>
      <w:r w:rsidRPr="00092810">
        <w:rPr>
          <w:rFonts w:ascii="Times New Roman" w:hAnsi="Times New Roman" w:cs="Times New Roman"/>
          <w:b/>
          <w:sz w:val="28"/>
          <w:szCs w:val="28"/>
        </w:rPr>
        <w:t xml:space="preserve">, доступных для молодых граждан </w:t>
      </w:r>
      <w:r w:rsidRPr="00092810">
        <w:rPr>
          <w:rFonts w:ascii="Times New Roman" w:hAnsi="Times New Roman" w:cs="Times New Roman"/>
          <w:b/>
          <w:sz w:val="28"/>
          <w:szCs w:val="28"/>
        </w:rPr>
        <w:br/>
        <w:t>в возрасте от 14 до 35 лет на территории Московской области</w:t>
      </w:r>
    </w:p>
    <w:p w:rsidR="00092810" w:rsidRPr="00F72EC5" w:rsidRDefault="00092810" w:rsidP="00092810">
      <w:pPr>
        <w:spacing w:after="0" w:line="240" w:lineRule="auto"/>
        <w:jc w:val="center"/>
        <w:rPr>
          <w:rFonts w:ascii="Times New Roman" w:hAnsi="Times New Roman" w:cs="Times New Roman"/>
          <w:b/>
          <w:sz w:val="24"/>
          <w:szCs w:val="24"/>
        </w:rPr>
      </w:pPr>
    </w:p>
    <w:tbl>
      <w:tblPr>
        <w:tblStyle w:val="a3"/>
        <w:tblpPr w:leftFromText="180" w:rightFromText="180" w:vertAnchor="text" w:tblpY="1"/>
        <w:tblOverlap w:val="never"/>
        <w:tblW w:w="14992" w:type="dxa"/>
        <w:tblLook w:val="04A0" w:firstRow="1" w:lastRow="0" w:firstColumn="1" w:lastColumn="0" w:noHBand="0" w:noVBand="1"/>
      </w:tblPr>
      <w:tblGrid>
        <w:gridCol w:w="534"/>
        <w:gridCol w:w="5103"/>
        <w:gridCol w:w="3827"/>
        <w:gridCol w:w="5528"/>
      </w:tblGrid>
      <w:tr w:rsidR="00AA69E2" w:rsidRPr="00AA69E2" w:rsidTr="00827CDF">
        <w:tc>
          <w:tcPr>
            <w:tcW w:w="534" w:type="dxa"/>
          </w:tcPr>
          <w:p w:rsidR="00092810" w:rsidRPr="00AA69E2" w:rsidRDefault="00092810" w:rsidP="00092810">
            <w:pPr>
              <w:tabs>
                <w:tab w:val="left" w:pos="567"/>
                <w:tab w:val="left" w:pos="4962"/>
              </w:tabs>
              <w:jc w:val="center"/>
              <w:rPr>
                <w:rFonts w:ascii="Times New Roman" w:hAnsi="Times New Roman" w:cs="Times New Roman"/>
                <w:b/>
                <w:sz w:val="24"/>
                <w:szCs w:val="24"/>
              </w:rPr>
            </w:pPr>
            <w:r w:rsidRPr="00AA69E2">
              <w:rPr>
                <w:rFonts w:ascii="Times New Roman" w:hAnsi="Times New Roman" w:cs="Times New Roman"/>
                <w:b/>
                <w:sz w:val="24"/>
                <w:szCs w:val="24"/>
              </w:rPr>
              <w:t>№</w:t>
            </w:r>
          </w:p>
        </w:tc>
        <w:tc>
          <w:tcPr>
            <w:tcW w:w="5103" w:type="dxa"/>
          </w:tcPr>
          <w:p w:rsidR="00092810" w:rsidRPr="00AA69E2" w:rsidRDefault="00092810" w:rsidP="00092810">
            <w:pPr>
              <w:tabs>
                <w:tab w:val="left" w:pos="567"/>
                <w:tab w:val="left" w:pos="4962"/>
              </w:tabs>
              <w:jc w:val="center"/>
              <w:rPr>
                <w:rFonts w:ascii="Times New Roman" w:hAnsi="Times New Roman" w:cs="Times New Roman"/>
                <w:b/>
                <w:sz w:val="24"/>
                <w:szCs w:val="24"/>
              </w:rPr>
            </w:pPr>
            <w:r w:rsidRPr="00AA69E2">
              <w:rPr>
                <w:rFonts w:ascii="Times New Roman" w:hAnsi="Times New Roman" w:cs="Times New Roman"/>
                <w:b/>
                <w:sz w:val="24"/>
                <w:szCs w:val="24"/>
              </w:rPr>
              <w:t>НПА</w:t>
            </w:r>
          </w:p>
        </w:tc>
        <w:tc>
          <w:tcPr>
            <w:tcW w:w="3827" w:type="dxa"/>
          </w:tcPr>
          <w:p w:rsidR="00092810" w:rsidRPr="00AA69E2" w:rsidRDefault="00092810" w:rsidP="00092810">
            <w:pPr>
              <w:tabs>
                <w:tab w:val="left" w:pos="567"/>
                <w:tab w:val="left" w:pos="4962"/>
              </w:tabs>
              <w:jc w:val="center"/>
              <w:rPr>
                <w:rFonts w:ascii="Times New Roman" w:hAnsi="Times New Roman" w:cs="Times New Roman"/>
                <w:b/>
                <w:sz w:val="24"/>
                <w:szCs w:val="24"/>
              </w:rPr>
            </w:pPr>
            <w:r w:rsidRPr="00AA69E2">
              <w:rPr>
                <w:rFonts w:ascii="Times New Roman" w:hAnsi="Times New Roman" w:cs="Times New Roman"/>
                <w:b/>
                <w:sz w:val="24"/>
                <w:szCs w:val="24"/>
              </w:rPr>
              <w:t>Меры социальной поддержки</w:t>
            </w:r>
          </w:p>
        </w:tc>
        <w:tc>
          <w:tcPr>
            <w:tcW w:w="5528" w:type="dxa"/>
          </w:tcPr>
          <w:p w:rsidR="00092810" w:rsidRPr="00AA69E2" w:rsidRDefault="00092810" w:rsidP="00092810">
            <w:pPr>
              <w:tabs>
                <w:tab w:val="left" w:pos="567"/>
                <w:tab w:val="left" w:pos="4962"/>
              </w:tabs>
              <w:jc w:val="center"/>
              <w:rPr>
                <w:rFonts w:ascii="Times New Roman" w:hAnsi="Times New Roman" w:cs="Times New Roman"/>
                <w:b/>
                <w:sz w:val="24"/>
                <w:szCs w:val="24"/>
              </w:rPr>
            </w:pPr>
            <w:r w:rsidRPr="00AA69E2">
              <w:rPr>
                <w:rFonts w:ascii="Times New Roman" w:hAnsi="Times New Roman" w:cs="Times New Roman"/>
                <w:b/>
                <w:sz w:val="24"/>
                <w:szCs w:val="24"/>
              </w:rPr>
              <w:t>Право на получение выплат</w:t>
            </w:r>
          </w:p>
        </w:tc>
      </w:tr>
      <w:tr w:rsidR="00AA69E2" w:rsidRPr="00AA69E2" w:rsidTr="00024FAB">
        <w:tc>
          <w:tcPr>
            <w:tcW w:w="14992" w:type="dxa"/>
            <w:gridSpan w:val="4"/>
          </w:tcPr>
          <w:p w:rsidR="00092810" w:rsidRPr="00AA69E2" w:rsidRDefault="00092810" w:rsidP="00092810">
            <w:pPr>
              <w:jc w:val="center"/>
              <w:rPr>
                <w:rFonts w:ascii="Times New Roman" w:hAnsi="Times New Roman" w:cs="Times New Roman"/>
                <w:b/>
                <w:sz w:val="24"/>
                <w:szCs w:val="24"/>
              </w:rPr>
            </w:pPr>
            <w:r w:rsidRPr="00AA69E2">
              <w:rPr>
                <w:rFonts w:ascii="Times New Roman" w:hAnsi="Times New Roman" w:cs="Times New Roman"/>
                <w:b/>
                <w:sz w:val="24"/>
                <w:szCs w:val="24"/>
              </w:rPr>
              <w:t>Меры социальной поддержки семьям с детьми</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t>1</w:t>
            </w:r>
          </w:p>
        </w:tc>
        <w:tc>
          <w:tcPr>
            <w:tcW w:w="5103" w:type="dxa"/>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 xml:space="preserve">Закон Московской области от 12.01.2006 </w:t>
            </w:r>
            <w:r w:rsidRPr="00AA69E2">
              <w:rPr>
                <w:rFonts w:ascii="Times New Roman" w:hAnsi="Times New Roman" w:cs="Times New Roman"/>
                <w:sz w:val="24"/>
                <w:szCs w:val="24"/>
              </w:rPr>
              <w:br/>
              <w:t>№ 1/2006 – ОЗ «О мерах социальной поддержки семьи и детей в Московской области»</w:t>
            </w:r>
          </w:p>
        </w:tc>
        <w:tc>
          <w:tcPr>
            <w:tcW w:w="3827" w:type="dxa"/>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Предоставление регионального материнского (семейного) капитала</w:t>
            </w:r>
          </w:p>
        </w:tc>
        <w:tc>
          <w:tcPr>
            <w:tcW w:w="5528" w:type="dxa"/>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Предоставляется следующим категориям граждан:</w:t>
            </w:r>
          </w:p>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женщины, родившие (усыновивших) второго и последующих детей и имевших на дату рождения (усыновления) ребенка место жительства в Московской области, если ранее они не воспользовались правом на получение материнского капитала;</w:t>
            </w:r>
          </w:p>
          <w:p w:rsidR="00092810"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мужчины, являющиеся единственными усыновителями второго и последующих детей и имевших на дату усыновления ребенка место жительства в Московской области, если ранее они не воспользовались правом на получение материнского капитала</w:t>
            </w:r>
            <w:r w:rsidR="008A7DBA">
              <w:rPr>
                <w:rFonts w:ascii="Times New Roman" w:hAnsi="Times New Roman" w:cs="Times New Roman"/>
                <w:sz w:val="24"/>
                <w:szCs w:val="24"/>
              </w:rPr>
              <w:t>.</w:t>
            </w:r>
          </w:p>
          <w:p w:rsidR="00ED2B10" w:rsidRPr="00AA69E2" w:rsidRDefault="00ED2B10" w:rsidP="00092810">
            <w:pPr>
              <w:tabs>
                <w:tab w:val="left" w:pos="567"/>
                <w:tab w:val="left" w:pos="4962"/>
              </w:tabs>
              <w:rPr>
                <w:rFonts w:ascii="Times New Roman" w:hAnsi="Times New Roman" w:cs="Times New Roman"/>
                <w:sz w:val="24"/>
                <w:szCs w:val="24"/>
              </w:rPr>
            </w:pPr>
            <w:r>
              <w:rPr>
                <w:rFonts w:ascii="Times New Roman" w:hAnsi="Times New Roman" w:cs="Times New Roman"/>
                <w:sz w:val="24"/>
                <w:szCs w:val="24"/>
              </w:rPr>
              <w:t>Действующая редакция закона применяется к правоотношениям, возникшим в связи с рождением (усыновлением) ребенка (детей) в период с 1 января 2011 года по 31 декабря 2016 года</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t>2</w:t>
            </w:r>
          </w:p>
        </w:tc>
        <w:tc>
          <w:tcPr>
            <w:tcW w:w="5103" w:type="dxa"/>
          </w:tcPr>
          <w:p w:rsidR="004D7A61" w:rsidRPr="00AA69E2" w:rsidRDefault="00092810" w:rsidP="00F72EC5">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 xml:space="preserve">Постановление Правительства Московской области от 27.06.2017 № 529/22  «Об утверждении Порядка предоставления выплаты на обучающегося,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w:t>
            </w:r>
            <w:r w:rsidRPr="00AA69E2">
              <w:rPr>
                <w:rFonts w:ascii="Times New Roman" w:hAnsi="Times New Roman" w:cs="Times New Roman"/>
                <w:sz w:val="24"/>
                <w:szCs w:val="24"/>
              </w:rPr>
              <w:lastRenderedPageBreak/>
              <w:t>образовательным программам начального общего, основного общего, среднего общего образования»</w:t>
            </w:r>
          </w:p>
        </w:tc>
        <w:tc>
          <w:tcPr>
            <w:tcW w:w="3827" w:type="dxa"/>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lastRenderedPageBreak/>
              <w:t>Выплата на обучающегося</w:t>
            </w:r>
          </w:p>
        </w:tc>
        <w:tc>
          <w:tcPr>
            <w:tcW w:w="5528" w:type="dxa"/>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Предоставляется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которые осуществляют образовательную деятельность по образовательным программам начального общего, основного общего, среднего общего образования</w:t>
            </w:r>
          </w:p>
        </w:tc>
      </w:tr>
      <w:tr w:rsidR="00AA69E2" w:rsidRPr="00AA69E2" w:rsidTr="00BF36E2">
        <w:tc>
          <w:tcPr>
            <w:tcW w:w="534" w:type="dxa"/>
            <w:vMerge w:val="restart"/>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lastRenderedPageBreak/>
              <w:t>3</w:t>
            </w:r>
          </w:p>
        </w:tc>
        <w:tc>
          <w:tcPr>
            <w:tcW w:w="5103" w:type="dxa"/>
            <w:vMerge w:val="restart"/>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Постановление Правительства Московской области от 12.03.2012 № 269/8 «О мерах по организации отдыха и оздоровления детей в Московской области»</w:t>
            </w:r>
          </w:p>
        </w:tc>
        <w:tc>
          <w:tcPr>
            <w:tcW w:w="3827" w:type="dxa"/>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 xml:space="preserve">Предоставление бесплатных путевок в организации отдыха детей и их оздоровления компенсация </w:t>
            </w:r>
          </w:p>
        </w:tc>
        <w:tc>
          <w:tcPr>
            <w:tcW w:w="5528" w:type="dxa"/>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Предоставляется детям, относящимся к следующим категориям:</w:t>
            </w:r>
          </w:p>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дети с хроническими заболеваниями, находящиеся в стационарных учреждениях образования, социального обслуживания, социально-реабилитационных центрах и приютах для несовершеннолетних;</w:t>
            </w:r>
          </w:p>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дети-инвалиды;</w:t>
            </w:r>
          </w:p>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дети-сироты и дети, оставшиеся без попечения родителей, а также лица из их числа, находящиеся и воспитывающиеся в государственных учреждениях Московской области, муниципальных и негосударственных учреждениях в Московской области;</w:t>
            </w:r>
          </w:p>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иные категории лиц из числа детей, находящихся в трудной жизненной ситуации</w:t>
            </w:r>
          </w:p>
        </w:tc>
      </w:tr>
      <w:tr w:rsidR="00AA69E2" w:rsidRPr="00AA69E2" w:rsidTr="00BF36E2">
        <w:tc>
          <w:tcPr>
            <w:tcW w:w="534" w:type="dxa"/>
            <w:vMerge/>
          </w:tcPr>
          <w:p w:rsidR="00092810" w:rsidRPr="00AA69E2" w:rsidRDefault="00092810" w:rsidP="00092810">
            <w:pPr>
              <w:jc w:val="center"/>
              <w:rPr>
                <w:rFonts w:ascii="Times New Roman" w:hAnsi="Times New Roman" w:cs="Times New Roman"/>
                <w:sz w:val="24"/>
                <w:szCs w:val="24"/>
              </w:rPr>
            </w:pPr>
          </w:p>
        </w:tc>
        <w:tc>
          <w:tcPr>
            <w:tcW w:w="5103" w:type="dxa"/>
            <w:vMerge/>
          </w:tcPr>
          <w:p w:rsidR="00092810" w:rsidRPr="00AA69E2" w:rsidRDefault="00092810" w:rsidP="00092810">
            <w:pPr>
              <w:jc w:val="center"/>
              <w:rPr>
                <w:rFonts w:ascii="Times New Roman" w:hAnsi="Times New Roman" w:cs="Times New Roman"/>
                <w:b/>
                <w:sz w:val="24"/>
                <w:szCs w:val="24"/>
              </w:rPr>
            </w:pPr>
          </w:p>
        </w:tc>
        <w:tc>
          <w:tcPr>
            <w:tcW w:w="3827" w:type="dxa"/>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Компенсация (полная или частичная) стоимости путевок в организации отдыха детей и их оздоровления</w:t>
            </w:r>
          </w:p>
        </w:tc>
        <w:tc>
          <w:tcPr>
            <w:tcW w:w="5528" w:type="dxa"/>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Предоставляется детям, относящимся к  следующим категориям:</w:t>
            </w:r>
          </w:p>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дети-инвалиды;</w:t>
            </w:r>
          </w:p>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дети из многодетных семей;</w:t>
            </w:r>
          </w:p>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иные категории лиц из числа детей, находящихся в трудной жизненной ситуации</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t>4</w:t>
            </w:r>
          </w:p>
        </w:tc>
        <w:tc>
          <w:tcPr>
            <w:tcW w:w="5103" w:type="dxa"/>
          </w:tcPr>
          <w:p w:rsidR="00092810" w:rsidRPr="00AA69E2" w:rsidRDefault="00092810" w:rsidP="00024FAB">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Постановление Правительства Московской области от 24 июля 2019 г. № 437/24</w:t>
            </w:r>
            <w:r w:rsidRPr="00AA69E2">
              <w:rPr>
                <w:sz w:val="24"/>
                <w:szCs w:val="24"/>
              </w:rPr>
              <w:t xml:space="preserve"> «</w:t>
            </w:r>
            <w:r w:rsidRPr="00AA69E2">
              <w:rPr>
                <w:rFonts w:ascii="Times New Roman" w:hAnsi="Times New Roman" w:cs="Times New Roman"/>
                <w:sz w:val="24"/>
                <w:szCs w:val="24"/>
              </w:rPr>
              <w:t xml:space="preserve">Об утверждении Порядка предоставления семьям со среднедушевым доходом ниже величины прожиточного минимума, установленной в Московской области на душу населения, имеющим ребенка, обучающегося в первом классе государственной образовательной организации Московской области или муниципальной образовательной организации в Московской области, осуществляющей </w:t>
            </w:r>
            <w:r w:rsidRPr="00AA69E2">
              <w:rPr>
                <w:rFonts w:ascii="Times New Roman" w:hAnsi="Times New Roman" w:cs="Times New Roman"/>
                <w:sz w:val="24"/>
                <w:szCs w:val="24"/>
              </w:rPr>
              <w:lastRenderedPageBreak/>
              <w:t>образовательную деятельность по образовательным программам начального общего, основного общего, среднего общего образования, подарочного набора для первоклассника»</w:t>
            </w:r>
          </w:p>
        </w:tc>
        <w:tc>
          <w:tcPr>
            <w:tcW w:w="3827" w:type="dxa"/>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lastRenderedPageBreak/>
              <w:t>Подарочный набор для первоклассника</w:t>
            </w:r>
          </w:p>
        </w:tc>
        <w:tc>
          <w:tcPr>
            <w:tcW w:w="5528" w:type="dxa"/>
          </w:tcPr>
          <w:p w:rsidR="00092810" w:rsidRPr="00AA69E2" w:rsidRDefault="00092810" w:rsidP="00092810">
            <w:pPr>
              <w:tabs>
                <w:tab w:val="left" w:pos="567"/>
                <w:tab w:val="left" w:pos="4962"/>
              </w:tabs>
              <w:rPr>
                <w:rFonts w:ascii="Times New Roman" w:hAnsi="Times New Roman" w:cs="Times New Roman"/>
                <w:sz w:val="24"/>
                <w:szCs w:val="24"/>
              </w:rPr>
            </w:pPr>
            <w:r w:rsidRPr="00AA69E2">
              <w:rPr>
                <w:rFonts w:ascii="Times New Roman" w:hAnsi="Times New Roman" w:cs="Times New Roman"/>
                <w:sz w:val="24"/>
                <w:szCs w:val="24"/>
              </w:rPr>
              <w:t>Право на получение Подарка первоклассника имеет один из родителей (законных представителей) ребенка-первоклассника в семьях со среднедушевым доходом ниже величины прожиточного минимума, установленной в Московской области на душу населения</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lastRenderedPageBreak/>
              <w:t>5</w:t>
            </w:r>
          </w:p>
        </w:tc>
        <w:tc>
          <w:tcPr>
            <w:tcW w:w="5103" w:type="dxa"/>
          </w:tcPr>
          <w:p w:rsidR="00092810" w:rsidRPr="00AA69E2" w:rsidRDefault="00092810" w:rsidP="00092810">
            <w:pPr>
              <w:rPr>
                <w:rFonts w:ascii="Times New Roman" w:hAnsi="Times New Roman" w:cs="Times New Roman"/>
                <w:sz w:val="24"/>
                <w:szCs w:val="24"/>
              </w:rPr>
            </w:pPr>
            <w:r w:rsidRPr="00AA69E2">
              <w:rPr>
                <w:rFonts w:ascii="Times New Roman" w:hAnsi="Times New Roman" w:cs="Times New Roman"/>
                <w:sz w:val="24"/>
                <w:szCs w:val="24"/>
              </w:rPr>
              <w:t>Постановление Правительства Московской области от 10.02.2016 № 83/4 «Об утверждении Порядка предоставления меры социальной поддержки в виде компенсации стоимости проезда к месту лечения и обратно детям, страдающим онкологическими заболеваниями»</w:t>
            </w:r>
          </w:p>
        </w:tc>
        <w:tc>
          <w:tcPr>
            <w:tcW w:w="3827" w:type="dxa"/>
          </w:tcPr>
          <w:p w:rsidR="00092810" w:rsidRPr="00AA69E2" w:rsidRDefault="00092810" w:rsidP="00092810">
            <w:pPr>
              <w:rPr>
                <w:rFonts w:ascii="Times New Roman" w:hAnsi="Times New Roman" w:cs="Times New Roman"/>
                <w:sz w:val="24"/>
                <w:szCs w:val="24"/>
              </w:rPr>
            </w:pPr>
            <w:r w:rsidRPr="00AA69E2">
              <w:rPr>
                <w:rFonts w:ascii="Times New Roman" w:hAnsi="Times New Roman" w:cs="Times New Roman"/>
                <w:sz w:val="24"/>
                <w:szCs w:val="24"/>
              </w:rPr>
              <w:t xml:space="preserve">Компенсация стоимости проезда </w:t>
            </w:r>
          </w:p>
          <w:p w:rsidR="00092810" w:rsidRPr="00AA69E2" w:rsidRDefault="00092810" w:rsidP="00092810">
            <w:pPr>
              <w:rPr>
                <w:rFonts w:ascii="Times New Roman" w:hAnsi="Times New Roman" w:cs="Times New Roman"/>
                <w:sz w:val="24"/>
                <w:szCs w:val="24"/>
              </w:rPr>
            </w:pPr>
            <w:r w:rsidRPr="00AA69E2">
              <w:rPr>
                <w:rFonts w:ascii="Times New Roman" w:hAnsi="Times New Roman" w:cs="Times New Roman"/>
                <w:sz w:val="24"/>
                <w:szCs w:val="24"/>
              </w:rPr>
              <w:t>к месту лечения и обратно детям, страдающим онкологическими заболеваниями</w:t>
            </w:r>
          </w:p>
        </w:tc>
        <w:tc>
          <w:tcPr>
            <w:tcW w:w="5528" w:type="dxa"/>
          </w:tcPr>
          <w:p w:rsidR="00092810" w:rsidRPr="00AA69E2" w:rsidRDefault="00092810" w:rsidP="00092810">
            <w:pPr>
              <w:rPr>
                <w:rFonts w:ascii="Times New Roman" w:hAnsi="Times New Roman" w:cs="Times New Roman"/>
                <w:sz w:val="24"/>
                <w:szCs w:val="24"/>
              </w:rPr>
            </w:pPr>
            <w:r w:rsidRPr="00AA69E2">
              <w:rPr>
                <w:rFonts w:ascii="Times New Roman" w:hAnsi="Times New Roman" w:cs="Times New Roman"/>
                <w:sz w:val="24"/>
                <w:szCs w:val="24"/>
              </w:rPr>
              <w:t>Предоставляется детям страдающим онкологическими заболеваниями, не признанными полностью дееспособными и не имеющим статуса ребенка-инвалида на момент проезда</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t>6</w:t>
            </w:r>
          </w:p>
        </w:tc>
        <w:tc>
          <w:tcPr>
            <w:tcW w:w="5103"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Постановление Правительства Московской области 07.12.2005 № 893/49 «Об утверждении правил выплаты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p>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Постановление Правительства Московской области от 09.04.2013 № 236/13 «Об утверждении порядка предоставления частичной компенсации от уплаченной страховой премии по договору обязательного страхования гражданской ответственности владельцев транспортных средств законным представителям детей-инвалидов» </w:t>
            </w:r>
          </w:p>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p>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Постановление Правительства Московской области от 09.04.2013 № 235/13 «Об утверждении порядка предоставления </w:t>
            </w:r>
            <w:r w:rsidRPr="00AA69E2">
              <w:rPr>
                <w:rFonts w:ascii="Times New Roman" w:eastAsia="Times New Roman" w:hAnsi="Times New Roman" w:cs="Times New Roman"/>
                <w:sz w:val="24"/>
                <w:szCs w:val="24"/>
                <w:lang w:eastAsia="ru-RU"/>
              </w:rPr>
              <w:lastRenderedPageBreak/>
              <w:t>денежной компенсации от уплаченной страховой премии по договору обязательного страхования гражданской ответственности владельцев транспортных средств инвалидам, имеющим I, II, III группы инвалидности»</w:t>
            </w:r>
          </w:p>
        </w:tc>
        <w:tc>
          <w:tcPr>
            <w:tcW w:w="3827"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lastRenderedPageBreak/>
              <w:t>Выплата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c>
          <w:tcPr>
            <w:tcW w:w="5528"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Предоставляется детям-инвалидам и инвалидам, имеющим транспортные средства в соответствии с медицинскими показаниями</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lastRenderedPageBreak/>
              <w:t>7</w:t>
            </w:r>
          </w:p>
        </w:tc>
        <w:tc>
          <w:tcPr>
            <w:tcW w:w="5103"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Постановление Правительства Московской области от 19.12.2017 № 1081/46 «Об утверждении Порядка предоставления меры социальной поддержки по обеспечению техническими средствами реабилитации (изделиями), не входящими в федеральный перечень реабилитационных мероприятий, технических средств реабилитации и услуг, предоставляемых инвалиду, утвержденный Правительством Российской Федерации, за счет средств бюджета Московской области»</w:t>
            </w:r>
          </w:p>
        </w:tc>
        <w:tc>
          <w:tcPr>
            <w:tcW w:w="3827"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Выдача регионального сертификата на обеспечение инвалидов техническими средствами реабилитации (изделиями) за счет средств бюджета Московской области</w:t>
            </w:r>
          </w:p>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p>
        </w:tc>
        <w:tc>
          <w:tcPr>
            <w:tcW w:w="5528"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Предоставляется детям-инвалидам и инвалидам при условии наличия рекомендации в индивидуальной программе реабилитации и абилитации (ИПРА-инвалида)</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t>8</w:t>
            </w:r>
          </w:p>
        </w:tc>
        <w:tc>
          <w:tcPr>
            <w:tcW w:w="5103"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Постановление Правительства Московской области от 26.01.2011 № 61/2 «Об оказании государственной социальной помощи в виде набора социальных услуг, включающего предоставление при наличии медицинских показаний путевок на санаторно-курортное лечение и бесплатный проезд на междугородном транспорте к месту лечения и обратно»</w:t>
            </w:r>
          </w:p>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p>
        </w:tc>
        <w:tc>
          <w:tcPr>
            <w:tcW w:w="3827"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Выплата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по выплате компенсации расходов по проезду на междугородном транспорте к месту лечения и обратно</w:t>
            </w:r>
          </w:p>
        </w:tc>
        <w:tc>
          <w:tcPr>
            <w:tcW w:w="5528" w:type="dxa"/>
          </w:tcPr>
          <w:p w:rsidR="00092810" w:rsidRPr="00AA69E2" w:rsidRDefault="00092810" w:rsidP="00092810">
            <w:pPr>
              <w:autoSpaceDE w:val="0"/>
              <w:autoSpaceDN w:val="0"/>
              <w:adjustRightInd w:val="0"/>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Предоставляется детям-инвалидам и инвалидам, при выделении путевки на санаторно-курортное лечение управлением социальной защиты населения либо при получении Талона № 2, выдаваемого Министерством здравоохранения Московской области</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t>9</w:t>
            </w:r>
          </w:p>
        </w:tc>
        <w:tc>
          <w:tcPr>
            <w:tcW w:w="5103"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Постановление Правительства Московской области от 26.01.2011 № 61/2 «Об оказании государственной социальной помощи в виде набора социальных услуг, включающего предоставление при наличии медицинских показаний путевок на санаторно-курортное </w:t>
            </w:r>
            <w:r w:rsidRPr="00AA69E2">
              <w:rPr>
                <w:rFonts w:ascii="Times New Roman" w:eastAsia="Times New Roman" w:hAnsi="Times New Roman" w:cs="Times New Roman"/>
                <w:sz w:val="24"/>
                <w:szCs w:val="24"/>
                <w:lang w:eastAsia="ru-RU"/>
              </w:rPr>
              <w:lastRenderedPageBreak/>
              <w:t>лечение и бесплатный проезд на междугородном транспорте к месту лечения и обратно»</w:t>
            </w:r>
          </w:p>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p>
        </w:tc>
        <w:tc>
          <w:tcPr>
            <w:tcW w:w="3827"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lastRenderedPageBreak/>
              <w:t xml:space="preserve">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w:t>
            </w:r>
            <w:r w:rsidRPr="00AA69E2">
              <w:rPr>
                <w:rFonts w:ascii="Times New Roman" w:eastAsia="Times New Roman" w:hAnsi="Times New Roman" w:cs="Times New Roman"/>
                <w:sz w:val="24"/>
                <w:szCs w:val="24"/>
                <w:lang w:eastAsia="ru-RU"/>
              </w:rPr>
              <w:lastRenderedPageBreak/>
              <w:t>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p>
        </w:tc>
        <w:tc>
          <w:tcPr>
            <w:tcW w:w="5528"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lastRenderedPageBreak/>
              <w:t>Предоставляется детям-инвалидам и инвалидам, при выделении путевки на санаторно-курортное лечение управлением социальной защиты населения либо при получении Талона № 2, выдаваемого Министерством здравоохранения Московской области</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lastRenderedPageBreak/>
              <w:t>10</w:t>
            </w:r>
          </w:p>
        </w:tc>
        <w:tc>
          <w:tcPr>
            <w:tcW w:w="5103"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Постановление Правительства Московской области от 26.01.2011 № 61/2 «Об оказании государственной социальной помощи в виде набора социальных услуг, включающего предоставление при наличии медицинских показаний путевок на санаторно-курортное лечение и бесплатный проезд на междугородном транспорте к месту лечения и обратно»</w:t>
            </w:r>
          </w:p>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p>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Постановление Правительства Московской области от 2 октября 2012 года № 1255/37 «Об утверждении порядков предоставления мер социальной поддержки по бесплатному изготовлению и ремонту зубных протезов, по бесплатному обеспечению санаторно-курортными путевками отдельных категорий граждан, имеющих место жительства в Московской области»</w:t>
            </w:r>
          </w:p>
        </w:tc>
        <w:tc>
          <w:tcPr>
            <w:tcW w:w="3827"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Бесплатное обеспечение санаторно-курортными путевками отдельных категорий граждан, имеющих место жительства в Московской области</w:t>
            </w:r>
          </w:p>
        </w:tc>
        <w:tc>
          <w:tcPr>
            <w:tcW w:w="5528"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Предоставляется детям-инвалидам и инвалидам при наличии медицинских показаний</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t>11</w:t>
            </w:r>
          </w:p>
        </w:tc>
        <w:tc>
          <w:tcPr>
            <w:tcW w:w="5103"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Постановление Правительства РФ от 27.12.2000 №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3827" w:type="dxa"/>
          </w:tcPr>
          <w:p w:rsidR="00092810" w:rsidRPr="00AA69E2" w:rsidRDefault="00092810"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5528" w:type="dxa"/>
          </w:tcPr>
          <w:p w:rsidR="00092810" w:rsidRPr="00AA69E2" w:rsidRDefault="00092810" w:rsidP="00092810">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Предоставляется детям-инвалидам и инвалидам при наличии медицинского заключения, подтверждающего факт наличия поствакцинального осложнения</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t>12</w:t>
            </w:r>
          </w:p>
        </w:tc>
        <w:tc>
          <w:tcPr>
            <w:tcW w:w="5103" w:type="dxa"/>
          </w:tcPr>
          <w:p w:rsidR="00092810" w:rsidRPr="00AA69E2" w:rsidRDefault="00092810" w:rsidP="006B061F">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Постановление Правительства Московской области от 03.07.2018 № 430/23 «Об утверждении Порядка предоставления ежегодной выплаты на ребенка-инвалида, </w:t>
            </w:r>
            <w:r w:rsidRPr="00AA69E2">
              <w:rPr>
                <w:rFonts w:ascii="Times New Roman" w:eastAsia="Times New Roman" w:hAnsi="Times New Roman" w:cs="Times New Roman"/>
                <w:sz w:val="24"/>
                <w:szCs w:val="24"/>
                <w:lang w:eastAsia="ru-RU"/>
              </w:rPr>
              <w:lastRenderedPageBreak/>
              <w:t>предоставляемой семье, воспитывающей ребенка-инвалида, на приобретение питания и одежды ребенку-инвалиду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827" w:type="dxa"/>
          </w:tcPr>
          <w:p w:rsidR="00092810" w:rsidRPr="00AA69E2" w:rsidRDefault="00092810" w:rsidP="006B061F">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lastRenderedPageBreak/>
              <w:t xml:space="preserve">Предоставление ежегодной выплаты на приобретение питания и одежды ребенку-инвалиду </w:t>
            </w:r>
          </w:p>
        </w:tc>
        <w:tc>
          <w:tcPr>
            <w:tcW w:w="5528" w:type="dxa"/>
          </w:tcPr>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Предоставляется семье, воспитывающей ребенка-инвалида, на приобретение питания и одежды ребенку-инвалиду на период его обучения в государственной образовательной организации </w:t>
            </w:r>
            <w:r w:rsidRPr="00AA69E2">
              <w:rPr>
                <w:rFonts w:ascii="Times New Roman" w:eastAsia="Times New Roman" w:hAnsi="Times New Roman" w:cs="Times New Roman"/>
                <w:sz w:val="24"/>
                <w:szCs w:val="24"/>
                <w:lang w:eastAsia="ru-RU"/>
              </w:rPr>
              <w:lastRenderedPageBreak/>
              <w:t>Московской области или муниципальной образовательной организации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lastRenderedPageBreak/>
              <w:t>13</w:t>
            </w:r>
          </w:p>
        </w:tc>
        <w:tc>
          <w:tcPr>
            <w:tcW w:w="5103" w:type="dxa"/>
          </w:tcPr>
          <w:p w:rsidR="00092810" w:rsidRPr="00AA69E2" w:rsidRDefault="00092810" w:rsidP="006B061F">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Постановление Правительства Московской области от 26 мая  2010 года № 378/21 «Об утверждении Порядка предоставления мер социальной поддержки по оказанию бесплатной протезно-ортопедической помощи и бесплатному слухопротезированию лицам, имеющим место жительства в Московской области, и Перечня видов доходов, учитываемых при расчете среднедушевого дохода семьи (дохода одиноко проживающего гражданина) для предоставления бесплатной протезно-ортопедической помощи гражданам, не имеющим группы инвалидности»</w:t>
            </w:r>
          </w:p>
        </w:tc>
        <w:tc>
          <w:tcPr>
            <w:tcW w:w="3827" w:type="dxa"/>
          </w:tcPr>
          <w:p w:rsidR="00092810" w:rsidRPr="00AA69E2" w:rsidRDefault="00092810" w:rsidP="006B061F">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Организация работы по предоставлению мер социальной поддержки по оказанию бесплатной протезно-ортопедической помощи и бесплатной слухопротезной помощи лицам, имеющим место жительства в Московской области</w:t>
            </w:r>
          </w:p>
          <w:p w:rsidR="00092810" w:rsidRPr="00AA69E2" w:rsidRDefault="00092810" w:rsidP="006B061F">
            <w:pPr>
              <w:suppressAutoHyphens/>
              <w:autoSpaceDN w:val="0"/>
              <w:textAlignment w:val="baseline"/>
              <w:rPr>
                <w:rFonts w:ascii="Times New Roman" w:eastAsia="Times New Roman" w:hAnsi="Times New Roman" w:cs="Times New Roman"/>
                <w:sz w:val="24"/>
                <w:szCs w:val="24"/>
                <w:lang w:eastAsia="ru-RU"/>
              </w:rPr>
            </w:pPr>
          </w:p>
        </w:tc>
        <w:tc>
          <w:tcPr>
            <w:tcW w:w="5528" w:type="dxa"/>
          </w:tcPr>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Предоставляется гражданам (в том числе детям), не имеющим инвалидности, по медицинским показаниям </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t>14</w:t>
            </w:r>
          </w:p>
        </w:tc>
        <w:tc>
          <w:tcPr>
            <w:tcW w:w="5103" w:type="dxa"/>
          </w:tcPr>
          <w:p w:rsidR="00092810" w:rsidRPr="00AA69E2" w:rsidRDefault="00092810" w:rsidP="006B061F">
            <w:pPr>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Федеральный закон от 19.05.95 № 81-ФЗ </w:t>
            </w:r>
            <w:r w:rsidRPr="00AA69E2">
              <w:rPr>
                <w:rFonts w:ascii="Times New Roman" w:eastAsia="Times New Roman" w:hAnsi="Times New Roman" w:cs="Times New Roman"/>
                <w:sz w:val="24"/>
                <w:szCs w:val="24"/>
                <w:lang w:eastAsia="ru-RU"/>
              </w:rPr>
              <w:br/>
              <w:t>«О государственных пособиях гражданам, имеющим детей»</w:t>
            </w:r>
            <w:r w:rsidRPr="00AA69E2">
              <w:rPr>
                <w:rFonts w:ascii="Times New Roman" w:eastAsia="Times New Roman" w:hAnsi="Times New Roman" w:cs="Times New Roman"/>
                <w:sz w:val="24"/>
                <w:szCs w:val="24"/>
                <w:lang w:eastAsia="ru-RU"/>
              </w:rPr>
              <w:br/>
            </w:r>
            <w:r w:rsidRPr="00AA69E2">
              <w:rPr>
                <w:rFonts w:ascii="Times New Roman" w:eastAsia="Times New Roman" w:hAnsi="Times New Roman" w:cs="Times New Roman"/>
                <w:b/>
                <w:bCs/>
                <w:sz w:val="24"/>
                <w:szCs w:val="24"/>
                <w:lang w:eastAsia="ru-RU"/>
              </w:rPr>
              <w:t>за счет средств федерального бюджета</w:t>
            </w:r>
          </w:p>
        </w:tc>
        <w:tc>
          <w:tcPr>
            <w:tcW w:w="3827" w:type="dxa"/>
          </w:tcPr>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bCs/>
                <w:sz w:val="24"/>
                <w:szCs w:val="24"/>
                <w:lang w:eastAsia="ru-RU"/>
              </w:rPr>
            </w:pPr>
            <w:r w:rsidRPr="00AA69E2">
              <w:rPr>
                <w:rFonts w:ascii="Times New Roman" w:eastAsia="Times New Roman" w:hAnsi="Times New Roman" w:cs="Times New Roman"/>
                <w:bCs/>
                <w:sz w:val="24"/>
                <w:szCs w:val="24"/>
                <w:lang w:eastAsia="ru-RU"/>
              </w:rPr>
              <w:t>Единовременное пособие при рождении ребенка</w:t>
            </w:r>
          </w:p>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bCs/>
                <w:sz w:val="24"/>
                <w:szCs w:val="24"/>
                <w:lang w:eastAsia="ru-RU"/>
              </w:rPr>
            </w:pPr>
          </w:p>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bCs/>
                <w:sz w:val="24"/>
                <w:szCs w:val="24"/>
                <w:lang w:eastAsia="ru-RU"/>
              </w:rPr>
              <w:t>Ежемесячное пособие по уходу за ребенком до 1,5 лет</w:t>
            </w:r>
          </w:p>
        </w:tc>
        <w:tc>
          <w:tcPr>
            <w:tcW w:w="5528" w:type="dxa"/>
          </w:tcPr>
          <w:p w:rsidR="00092810" w:rsidRPr="00AA69E2" w:rsidRDefault="00092810" w:rsidP="006B061F">
            <w:pPr>
              <w:autoSpaceDE w:val="0"/>
              <w:autoSpaceDN w:val="0"/>
              <w:ind w:right="133"/>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Лицам, фактически осуществляющим уход за ребенком </w:t>
            </w:r>
            <w:r w:rsidRPr="00AA69E2">
              <w:rPr>
                <w:rFonts w:ascii="Times New Roman" w:eastAsia="Times New Roman" w:hAnsi="Times New Roman" w:cs="Times New Roman"/>
                <w:sz w:val="24"/>
                <w:szCs w:val="24"/>
                <w:lang w:eastAsia="ru-RU"/>
              </w:rPr>
              <w:br/>
              <w:t xml:space="preserve">и подлежащим обязательному социальному страхованию (работающим) – в размере </w:t>
            </w:r>
            <w:r w:rsidRPr="00AA69E2">
              <w:rPr>
                <w:rFonts w:ascii="Times New Roman" w:eastAsia="Times New Roman" w:hAnsi="Times New Roman" w:cs="Times New Roman"/>
                <w:b/>
                <w:bCs/>
                <w:sz w:val="24"/>
                <w:szCs w:val="24"/>
                <w:lang w:eastAsia="ru-RU"/>
              </w:rPr>
              <w:t>40% среднего заработка</w:t>
            </w:r>
            <w:r w:rsidRPr="00AA69E2">
              <w:rPr>
                <w:rFonts w:ascii="Times New Roman" w:eastAsia="Times New Roman" w:hAnsi="Times New Roman" w:cs="Times New Roman"/>
                <w:sz w:val="24"/>
                <w:szCs w:val="24"/>
                <w:lang w:eastAsia="ru-RU"/>
              </w:rPr>
              <w:t>, при этом минимальный размер составляет:</w:t>
            </w:r>
          </w:p>
          <w:p w:rsidR="00092810" w:rsidRPr="00AA69E2" w:rsidRDefault="00092810" w:rsidP="006B061F">
            <w:pPr>
              <w:autoSpaceDE w:val="0"/>
              <w:autoSpaceDN w:val="0"/>
              <w:ind w:right="133"/>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по уходу за первым ребенком – </w:t>
            </w:r>
            <w:r w:rsidRPr="00AA69E2">
              <w:rPr>
                <w:rFonts w:ascii="Times New Roman" w:eastAsia="Times New Roman" w:hAnsi="Times New Roman" w:cs="Times New Roman"/>
                <w:b/>
                <w:sz w:val="24"/>
                <w:szCs w:val="24"/>
                <w:lang w:eastAsia="ru-RU"/>
              </w:rPr>
              <w:t>3 277,45</w:t>
            </w:r>
            <w:r w:rsidRPr="00AA69E2">
              <w:rPr>
                <w:rFonts w:ascii="Times New Roman" w:eastAsia="Times New Roman" w:hAnsi="Times New Roman" w:cs="Times New Roman"/>
                <w:sz w:val="24"/>
                <w:szCs w:val="24"/>
                <w:lang w:eastAsia="ru-RU"/>
              </w:rPr>
              <w:t xml:space="preserve"> </w:t>
            </w:r>
            <w:r w:rsidRPr="00AA69E2">
              <w:rPr>
                <w:rFonts w:ascii="Times New Roman" w:eastAsia="Times New Roman" w:hAnsi="Times New Roman" w:cs="Times New Roman"/>
                <w:b/>
                <w:bCs/>
                <w:sz w:val="24"/>
                <w:szCs w:val="24"/>
                <w:lang w:eastAsia="ru-RU"/>
              </w:rPr>
              <w:t>руб.;</w:t>
            </w:r>
          </w:p>
          <w:p w:rsidR="00092810" w:rsidRPr="00AA69E2" w:rsidRDefault="00092810" w:rsidP="006B061F">
            <w:pPr>
              <w:autoSpaceDE w:val="0"/>
              <w:autoSpaceDN w:val="0"/>
              <w:ind w:right="133"/>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по уходу за вторым и последующим ребенком – </w:t>
            </w:r>
            <w:r w:rsidRPr="00AA69E2">
              <w:rPr>
                <w:rFonts w:ascii="Times New Roman" w:eastAsia="Times New Roman" w:hAnsi="Times New Roman" w:cs="Times New Roman"/>
                <w:b/>
                <w:sz w:val="24"/>
                <w:szCs w:val="24"/>
                <w:lang w:eastAsia="ru-RU"/>
              </w:rPr>
              <w:t>6 554,89</w:t>
            </w:r>
            <w:r w:rsidRPr="00AA69E2">
              <w:rPr>
                <w:rFonts w:ascii="Times New Roman" w:eastAsia="Times New Roman" w:hAnsi="Times New Roman" w:cs="Times New Roman"/>
                <w:b/>
                <w:bCs/>
                <w:sz w:val="24"/>
                <w:szCs w:val="24"/>
                <w:lang w:eastAsia="ru-RU"/>
              </w:rPr>
              <w:t xml:space="preserve"> руб</w:t>
            </w:r>
            <w:r w:rsidRPr="00AA69E2">
              <w:rPr>
                <w:rFonts w:ascii="Times New Roman" w:eastAsia="Times New Roman" w:hAnsi="Times New Roman" w:cs="Times New Roman"/>
                <w:sz w:val="24"/>
                <w:szCs w:val="24"/>
                <w:lang w:eastAsia="ru-RU"/>
              </w:rPr>
              <w:t>.</w:t>
            </w:r>
          </w:p>
          <w:p w:rsidR="00092810" w:rsidRPr="00AA69E2" w:rsidRDefault="00092810" w:rsidP="006B061F">
            <w:pPr>
              <w:autoSpaceDE w:val="0"/>
              <w:autoSpaceDN w:val="0"/>
              <w:ind w:right="133"/>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Лицам (матерям, отцам, опекунам и др. родственникам, ухаживающим за ребенком) не подлежащим обязательному социальному </w:t>
            </w:r>
            <w:r w:rsidRPr="00AA69E2">
              <w:rPr>
                <w:rFonts w:ascii="Times New Roman" w:eastAsia="Times New Roman" w:hAnsi="Times New Roman" w:cs="Times New Roman"/>
                <w:sz w:val="24"/>
                <w:szCs w:val="24"/>
                <w:lang w:eastAsia="ru-RU"/>
              </w:rPr>
              <w:lastRenderedPageBreak/>
              <w:t xml:space="preserve">страхованию </w:t>
            </w:r>
            <w:r w:rsidRPr="00AA69E2">
              <w:rPr>
                <w:rFonts w:ascii="Times New Roman" w:eastAsia="Times New Roman" w:hAnsi="Times New Roman" w:cs="Times New Roman"/>
                <w:sz w:val="24"/>
                <w:szCs w:val="24"/>
                <w:lang w:eastAsia="ru-RU"/>
              </w:rPr>
              <w:br/>
              <w:t>(не работающим) – в следующих размерах:</w:t>
            </w:r>
          </w:p>
          <w:p w:rsidR="00092810" w:rsidRPr="00AA69E2" w:rsidRDefault="00092810" w:rsidP="006B061F">
            <w:pPr>
              <w:autoSpaceDE w:val="0"/>
              <w:autoSpaceDN w:val="0"/>
              <w:ind w:right="133"/>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по уходу за первым ребенком – </w:t>
            </w:r>
            <w:r w:rsidRPr="00AA69E2">
              <w:rPr>
                <w:rFonts w:ascii="Times New Roman" w:eastAsia="Times New Roman" w:hAnsi="Times New Roman" w:cs="Times New Roman"/>
                <w:b/>
                <w:bCs/>
                <w:sz w:val="24"/>
                <w:szCs w:val="24"/>
                <w:lang w:eastAsia="ru-RU"/>
              </w:rPr>
              <w:t>3 277,45 руб.;</w:t>
            </w:r>
          </w:p>
          <w:p w:rsidR="00092810" w:rsidRPr="00AA69E2" w:rsidRDefault="00092810" w:rsidP="006B061F">
            <w:pPr>
              <w:autoSpaceDE w:val="0"/>
              <w:autoSpaceDN w:val="0"/>
              <w:ind w:right="133"/>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по уходу за вторым и последующим ребенком – </w:t>
            </w:r>
            <w:r w:rsidRPr="00AA69E2">
              <w:rPr>
                <w:rFonts w:ascii="Times New Roman" w:eastAsia="Times New Roman" w:hAnsi="Times New Roman" w:cs="Times New Roman"/>
                <w:b/>
                <w:bCs/>
                <w:sz w:val="24"/>
                <w:szCs w:val="24"/>
                <w:lang w:eastAsia="ru-RU"/>
              </w:rPr>
              <w:t xml:space="preserve">6 554,89 руб. </w:t>
            </w:r>
          </w:p>
        </w:tc>
      </w:tr>
      <w:tr w:rsidR="00AA69E2" w:rsidRPr="00AA69E2" w:rsidTr="00BF36E2">
        <w:trPr>
          <w:trHeight w:val="6814"/>
        </w:trPr>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lastRenderedPageBreak/>
              <w:t>15</w:t>
            </w:r>
          </w:p>
        </w:tc>
        <w:tc>
          <w:tcPr>
            <w:tcW w:w="5103" w:type="dxa"/>
          </w:tcPr>
          <w:p w:rsidR="00092810" w:rsidRPr="00AA69E2" w:rsidRDefault="00092810" w:rsidP="006B061F">
            <w:pPr>
              <w:rPr>
                <w:rFonts w:ascii="Times New Roman" w:eastAsia="Times New Roman" w:hAnsi="Times New Roman" w:cs="Times New Roman"/>
                <w:bCs/>
                <w:sz w:val="24"/>
                <w:szCs w:val="24"/>
                <w:lang w:eastAsia="ru-RU"/>
              </w:rPr>
            </w:pPr>
            <w:r w:rsidRPr="00AA69E2">
              <w:rPr>
                <w:rFonts w:ascii="Times New Roman" w:eastAsia="Times New Roman" w:hAnsi="Times New Roman" w:cs="Times New Roman"/>
                <w:bCs/>
                <w:sz w:val="24"/>
                <w:szCs w:val="24"/>
                <w:lang w:eastAsia="ru-RU"/>
              </w:rPr>
              <w:t>Федеральный закон от 28.12.2017 № 418-ФЗ «О ежемесячных выплатах семьям, имеющим детей»</w:t>
            </w:r>
          </w:p>
          <w:p w:rsidR="00092810" w:rsidRPr="00AA69E2" w:rsidRDefault="00092810" w:rsidP="006B061F">
            <w:pPr>
              <w:rPr>
                <w:rFonts w:ascii="Times New Roman" w:eastAsia="Times New Roman" w:hAnsi="Times New Roman" w:cs="Times New Roman"/>
                <w:sz w:val="24"/>
                <w:szCs w:val="24"/>
                <w:lang w:eastAsia="ru-RU"/>
              </w:rPr>
            </w:pPr>
            <w:r w:rsidRPr="00AA69E2">
              <w:rPr>
                <w:rFonts w:ascii="Times New Roman" w:eastAsia="Times New Roman" w:hAnsi="Times New Roman" w:cs="Times New Roman"/>
                <w:b/>
                <w:bCs/>
                <w:sz w:val="24"/>
                <w:szCs w:val="24"/>
                <w:lang w:eastAsia="ru-RU"/>
              </w:rPr>
              <w:t>за счет средств федерального бюджета</w:t>
            </w:r>
          </w:p>
        </w:tc>
        <w:tc>
          <w:tcPr>
            <w:tcW w:w="3827" w:type="dxa"/>
          </w:tcPr>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bCs/>
                <w:sz w:val="24"/>
                <w:szCs w:val="24"/>
                <w:lang w:eastAsia="ru-RU"/>
              </w:rPr>
            </w:pPr>
            <w:r w:rsidRPr="00AA69E2">
              <w:rPr>
                <w:rFonts w:ascii="Times New Roman" w:eastAsia="Times New Roman" w:hAnsi="Times New Roman" w:cs="Times New Roman"/>
                <w:bCs/>
                <w:sz w:val="24"/>
                <w:szCs w:val="24"/>
                <w:lang w:eastAsia="ru-RU"/>
              </w:rPr>
              <w:t xml:space="preserve">ежемесячная выплата в связи с рождением (усыновлением) первого ребенка </w:t>
            </w:r>
          </w:p>
        </w:tc>
        <w:tc>
          <w:tcPr>
            <w:tcW w:w="5528" w:type="dxa"/>
          </w:tcPr>
          <w:p w:rsidR="00092810" w:rsidRPr="00AA69E2" w:rsidRDefault="00092810" w:rsidP="006B061F">
            <w:pPr>
              <w:widowControl w:val="0"/>
              <w:tabs>
                <w:tab w:val="center" w:pos="5246"/>
              </w:tabs>
              <w:suppressAutoHyphens/>
              <w:autoSpaceDN w:val="0"/>
              <w:ind w:right="133"/>
              <w:jc w:val="both"/>
              <w:textAlignment w:val="baseline"/>
              <w:rPr>
                <w:rFonts w:ascii="Times New Roman" w:eastAsia="Times New Roman" w:hAnsi="Times New Roman" w:cs="Times New Roman"/>
                <w:bCs/>
                <w:sz w:val="24"/>
                <w:szCs w:val="24"/>
                <w:lang w:eastAsia="ru-RU"/>
              </w:rPr>
            </w:pPr>
            <w:r w:rsidRPr="00AA69E2">
              <w:rPr>
                <w:rFonts w:ascii="Times New Roman" w:eastAsia="Times New Roman" w:hAnsi="Times New Roman" w:cs="Times New Roman"/>
                <w:bCs/>
                <w:sz w:val="24"/>
                <w:szCs w:val="24"/>
                <w:lang w:eastAsia="ru-RU"/>
              </w:rPr>
              <w:t xml:space="preserve">Гражданам Российской Федерации, постоянно проживающим на территории Российской Федерации и если размер </w:t>
            </w:r>
            <w:r w:rsidRPr="00AA69E2">
              <w:rPr>
                <w:rFonts w:ascii="Times New Roman" w:eastAsia="Times New Roman" w:hAnsi="Times New Roman" w:cs="Times New Roman"/>
                <w:b/>
                <w:bCs/>
                <w:sz w:val="24"/>
                <w:szCs w:val="24"/>
                <w:lang w:eastAsia="ru-RU"/>
              </w:rPr>
              <w:t>среднедушевого дохода</w:t>
            </w:r>
            <w:r w:rsidRPr="00AA69E2">
              <w:rPr>
                <w:rFonts w:ascii="Times New Roman" w:eastAsia="Times New Roman" w:hAnsi="Times New Roman" w:cs="Times New Roman"/>
                <w:bCs/>
                <w:sz w:val="24"/>
                <w:szCs w:val="24"/>
                <w:lang w:eastAsia="ru-RU"/>
              </w:rPr>
              <w:t xml:space="preserve"> семьи не превышает </w:t>
            </w:r>
            <w:r w:rsidRPr="00AA69E2">
              <w:rPr>
                <w:rFonts w:ascii="Times New Roman" w:eastAsia="Times New Roman" w:hAnsi="Times New Roman" w:cs="Times New Roman"/>
                <w:b/>
                <w:bCs/>
                <w:sz w:val="24"/>
                <w:szCs w:val="24"/>
                <w:lang w:eastAsia="ru-RU"/>
              </w:rPr>
              <w:t>1,5-кратную величину прожиточного минимума трудоспособного населения</w:t>
            </w:r>
            <w:r w:rsidRPr="00AA69E2">
              <w:rPr>
                <w:rFonts w:ascii="Times New Roman" w:eastAsia="Times New Roman" w:hAnsi="Times New Roman" w:cs="Times New Roman"/>
                <w:bCs/>
                <w:sz w:val="24"/>
                <w:szCs w:val="24"/>
                <w:lang w:eastAsia="ru-RU"/>
              </w:rPr>
              <w:t xml:space="preserve">, установленную в субъекте Российской Федерации за второй квартал года, предшествующего году обращения за назначением указанной выплаты (в Московской области </w:t>
            </w:r>
            <w:r w:rsidRPr="00AA69E2">
              <w:rPr>
                <w:rFonts w:ascii="Times New Roman" w:eastAsia="Times New Roman" w:hAnsi="Times New Roman" w:cs="Times New Roman"/>
                <w:b/>
                <w:bCs/>
                <w:sz w:val="24"/>
                <w:szCs w:val="24"/>
                <w:lang w:eastAsia="ru-RU"/>
              </w:rPr>
              <w:t>в 2019 году</w:t>
            </w:r>
            <w:r w:rsidRPr="00AA69E2">
              <w:rPr>
                <w:rFonts w:ascii="Times New Roman" w:eastAsia="Times New Roman" w:hAnsi="Times New Roman" w:cs="Times New Roman"/>
                <w:bCs/>
                <w:sz w:val="24"/>
                <w:szCs w:val="24"/>
                <w:lang w:eastAsia="ru-RU"/>
              </w:rPr>
              <w:t xml:space="preserve"> не превышает </w:t>
            </w:r>
            <w:r w:rsidRPr="00AA69E2">
              <w:rPr>
                <w:rFonts w:ascii="Times New Roman" w:eastAsia="Times New Roman" w:hAnsi="Times New Roman" w:cs="Times New Roman"/>
                <w:b/>
                <w:bCs/>
                <w:sz w:val="24"/>
                <w:szCs w:val="24"/>
                <w:lang w:eastAsia="ru-RU"/>
              </w:rPr>
              <w:t xml:space="preserve">20 292 руб., </w:t>
            </w:r>
            <w:r w:rsidRPr="00AA69E2">
              <w:rPr>
                <w:rFonts w:ascii="Times New Roman" w:eastAsia="Times New Roman" w:hAnsi="Times New Roman" w:cs="Times New Roman"/>
                <w:bCs/>
                <w:sz w:val="24"/>
                <w:szCs w:val="24"/>
                <w:lang w:eastAsia="ru-RU"/>
              </w:rPr>
              <w:t>в 2018 году - 19 719 руб.)</w:t>
            </w:r>
          </w:p>
          <w:p w:rsidR="00092810" w:rsidRPr="00AA69E2" w:rsidRDefault="00092810" w:rsidP="006B061F">
            <w:pPr>
              <w:autoSpaceDE w:val="0"/>
              <w:autoSpaceDN w:val="0"/>
              <w:ind w:right="133"/>
              <w:jc w:val="both"/>
              <w:rPr>
                <w:rFonts w:ascii="Times New Roman" w:eastAsia="Times New Roman" w:hAnsi="Times New Roman" w:cs="Times New Roman"/>
                <w:bCs/>
                <w:sz w:val="24"/>
                <w:szCs w:val="24"/>
                <w:lang w:eastAsia="ru-RU"/>
              </w:rPr>
            </w:pPr>
            <w:r w:rsidRPr="00AA69E2">
              <w:rPr>
                <w:rFonts w:ascii="Times New Roman" w:eastAsia="Times New Roman" w:hAnsi="Times New Roman" w:cs="Times New Roman"/>
                <w:bCs/>
                <w:sz w:val="24"/>
                <w:szCs w:val="24"/>
                <w:lang w:eastAsia="ru-RU"/>
              </w:rPr>
              <w:t xml:space="preserve">Федеральная выплата осуществляется </w:t>
            </w:r>
            <w:r w:rsidRPr="00AA69E2">
              <w:rPr>
                <w:rFonts w:ascii="Times New Roman" w:eastAsia="Times New Roman" w:hAnsi="Times New Roman" w:cs="Times New Roman"/>
                <w:b/>
                <w:bCs/>
                <w:sz w:val="24"/>
                <w:szCs w:val="24"/>
                <w:lang w:eastAsia="ru-RU"/>
              </w:rPr>
              <w:t>женщине,</w:t>
            </w:r>
            <w:r w:rsidRPr="00AA69E2">
              <w:rPr>
                <w:rFonts w:ascii="Times New Roman" w:eastAsia="Times New Roman" w:hAnsi="Times New Roman" w:cs="Times New Roman"/>
                <w:bCs/>
                <w:sz w:val="24"/>
                <w:szCs w:val="24"/>
                <w:lang w:eastAsia="ru-RU"/>
              </w:rPr>
              <w:t xml:space="preserve"> родившей (усыновившей) первого ребенка, или </w:t>
            </w:r>
            <w:r w:rsidRPr="00AA69E2">
              <w:rPr>
                <w:rFonts w:ascii="Times New Roman" w:eastAsia="Times New Roman" w:hAnsi="Times New Roman" w:cs="Times New Roman"/>
                <w:b/>
                <w:bCs/>
                <w:sz w:val="24"/>
                <w:szCs w:val="24"/>
                <w:lang w:eastAsia="ru-RU"/>
              </w:rPr>
              <w:t>отцу</w:t>
            </w:r>
            <w:r w:rsidRPr="00AA69E2">
              <w:rPr>
                <w:rFonts w:ascii="Times New Roman" w:eastAsia="Times New Roman" w:hAnsi="Times New Roman" w:cs="Times New Roman"/>
                <w:bCs/>
                <w:sz w:val="24"/>
                <w:szCs w:val="24"/>
                <w:lang w:eastAsia="ru-RU"/>
              </w:rPr>
              <w:t xml:space="preserve"> (</w:t>
            </w:r>
            <w:r w:rsidRPr="00AA69E2">
              <w:rPr>
                <w:rFonts w:ascii="Times New Roman" w:eastAsia="Times New Roman" w:hAnsi="Times New Roman" w:cs="Times New Roman"/>
                <w:b/>
                <w:bCs/>
                <w:sz w:val="24"/>
                <w:szCs w:val="24"/>
                <w:lang w:eastAsia="ru-RU"/>
              </w:rPr>
              <w:t>усыновителю</w:t>
            </w:r>
            <w:r w:rsidRPr="00AA69E2">
              <w:rPr>
                <w:rFonts w:ascii="Times New Roman" w:eastAsia="Times New Roman" w:hAnsi="Times New Roman" w:cs="Times New Roman"/>
                <w:bCs/>
                <w:sz w:val="24"/>
                <w:szCs w:val="24"/>
                <w:lang w:eastAsia="ru-RU"/>
              </w:rPr>
              <w:t xml:space="preserve">) либо </w:t>
            </w:r>
            <w:r w:rsidRPr="00AA69E2">
              <w:rPr>
                <w:rFonts w:ascii="Times New Roman" w:eastAsia="Times New Roman" w:hAnsi="Times New Roman" w:cs="Times New Roman"/>
                <w:b/>
                <w:bCs/>
                <w:sz w:val="24"/>
                <w:szCs w:val="24"/>
                <w:lang w:eastAsia="ru-RU"/>
              </w:rPr>
              <w:t>опекуну ребенка</w:t>
            </w:r>
            <w:r w:rsidRPr="00AA69E2">
              <w:rPr>
                <w:rFonts w:ascii="Times New Roman" w:eastAsia="Times New Roman" w:hAnsi="Times New Roman" w:cs="Times New Roman"/>
                <w:bCs/>
                <w:sz w:val="24"/>
                <w:szCs w:val="24"/>
                <w:lang w:eastAsia="ru-RU"/>
              </w:rPr>
              <w:t xml:space="preserve"> в случае смерти женщины, отца (усыновителя), объявления их умершими, лишения их родительских прав или в случае отмены усыновления ребенка.</w:t>
            </w:r>
          </w:p>
          <w:p w:rsidR="00092810" w:rsidRPr="00AA69E2" w:rsidRDefault="00092810" w:rsidP="006B061F">
            <w:pPr>
              <w:autoSpaceDE w:val="0"/>
              <w:autoSpaceDN w:val="0"/>
              <w:ind w:right="133"/>
              <w:jc w:val="both"/>
              <w:rPr>
                <w:rFonts w:ascii="Times New Roman" w:eastAsia="Times New Roman" w:hAnsi="Times New Roman" w:cs="Times New Roman"/>
                <w:bCs/>
                <w:sz w:val="24"/>
                <w:szCs w:val="24"/>
                <w:lang w:eastAsia="ru-RU"/>
              </w:rPr>
            </w:pPr>
            <w:r w:rsidRPr="00AA69E2">
              <w:rPr>
                <w:rFonts w:ascii="Times New Roman" w:eastAsia="Times New Roman" w:hAnsi="Times New Roman" w:cs="Times New Roman"/>
                <w:bCs/>
                <w:sz w:val="24"/>
                <w:szCs w:val="24"/>
                <w:lang w:eastAsia="ru-RU"/>
              </w:rPr>
              <w:t xml:space="preserve">Федеральная выплата осуществляется в 2019 году в размере </w:t>
            </w:r>
            <w:r w:rsidRPr="00AA69E2">
              <w:rPr>
                <w:rFonts w:ascii="Times New Roman" w:eastAsia="Times New Roman" w:hAnsi="Times New Roman" w:cs="Times New Roman"/>
                <w:b/>
                <w:bCs/>
                <w:sz w:val="24"/>
                <w:szCs w:val="24"/>
                <w:lang w:eastAsia="ru-RU"/>
              </w:rPr>
              <w:t>12 057 руб.</w:t>
            </w:r>
            <w:r w:rsidRPr="00AA69E2">
              <w:rPr>
                <w:rFonts w:ascii="Times New Roman" w:eastAsia="Times New Roman" w:hAnsi="Times New Roman" w:cs="Times New Roman"/>
                <w:bCs/>
                <w:sz w:val="24"/>
                <w:szCs w:val="24"/>
                <w:lang w:eastAsia="ru-RU"/>
              </w:rPr>
              <w:t xml:space="preserve"> </w:t>
            </w:r>
          </w:p>
          <w:p w:rsidR="00092810" w:rsidRPr="00AA69E2" w:rsidRDefault="00092810" w:rsidP="006B061F">
            <w:pPr>
              <w:autoSpaceDE w:val="0"/>
              <w:autoSpaceDN w:val="0"/>
              <w:ind w:right="133"/>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bCs/>
                <w:sz w:val="24"/>
                <w:szCs w:val="24"/>
                <w:lang w:eastAsia="ru-RU"/>
              </w:rPr>
              <w:t xml:space="preserve">(в 2018 году в размере </w:t>
            </w:r>
            <w:r w:rsidRPr="00AA69E2">
              <w:rPr>
                <w:rFonts w:ascii="Times New Roman" w:eastAsia="Times New Roman" w:hAnsi="Times New Roman" w:cs="Times New Roman"/>
                <w:b/>
                <w:bCs/>
                <w:sz w:val="24"/>
                <w:szCs w:val="24"/>
                <w:lang w:eastAsia="ru-RU"/>
              </w:rPr>
              <w:t>11 522</w:t>
            </w:r>
            <w:r w:rsidRPr="00AA69E2">
              <w:rPr>
                <w:rFonts w:ascii="Times New Roman" w:eastAsia="Times New Roman" w:hAnsi="Times New Roman" w:cs="Times New Roman"/>
                <w:bCs/>
                <w:sz w:val="24"/>
                <w:szCs w:val="24"/>
                <w:lang w:eastAsia="ru-RU"/>
              </w:rPr>
              <w:t xml:space="preserve"> </w:t>
            </w:r>
            <w:r w:rsidRPr="00AA69E2">
              <w:rPr>
                <w:rFonts w:ascii="Times New Roman" w:eastAsia="Times New Roman" w:hAnsi="Times New Roman" w:cs="Times New Roman"/>
                <w:b/>
                <w:bCs/>
                <w:sz w:val="24"/>
                <w:szCs w:val="24"/>
                <w:lang w:eastAsia="ru-RU"/>
              </w:rPr>
              <w:t>руб.</w:t>
            </w:r>
            <w:r w:rsidRPr="00AA69E2">
              <w:rPr>
                <w:rFonts w:ascii="Times New Roman" w:eastAsia="Times New Roman" w:hAnsi="Times New Roman" w:cs="Times New Roman"/>
                <w:bCs/>
                <w:sz w:val="24"/>
                <w:szCs w:val="24"/>
                <w:lang w:eastAsia="ru-RU"/>
              </w:rPr>
              <w:t>) (величина прожиточного минимума для детей, установленная в Московской области за второй квартал 2018 и 2017 годов)</w:t>
            </w:r>
          </w:p>
        </w:tc>
      </w:tr>
      <w:tr w:rsidR="00AA69E2" w:rsidRPr="00AA69E2" w:rsidTr="00BF36E2">
        <w:trPr>
          <w:trHeight w:val="5242"/>
        </w:trPr>
        <w:tc>
          <w:tcPr>
            <w:tcW w:w="534" w:type="dxa"/>
            <w:vMerge w:val="restart"/>
          </w:tcPr>
          <w:p w:rsidR="00024FAB" w:rsidRPr="00AA69E2" w:rsidRDefault="00024FAB" w:rsidP="00092810">
            <w:pPr>
              <w:jc w:val="center"/>
              <w:rPr>
                <w:rFonts w:ascii="Times New Roman" w:hAnsi="Times New Roman" w:cs="Times New Roman"/>
                <w:sz w:val="24"/>
                <w:szCs w:val="24"/>
              </w:rPr>
            </w:pPr>
            <w:r w:rsidRPr="00AA69E2">
              <w:rPr>
                <w:rFonts w:ascii="Times New Roman" w:hAnsi="Times New Roman" w:cs="Times New Roman"/>
                <w:sz w:val="24"/>
                <w:szCs w:val="24"/>
              </w:rPr>
              <w:lastRenderedPageBreak/>
              <w:t>16</w:t>
            </w:r>
          </w:p>
        </w:tc>
        <w:tc>
          <w:tcPr>
            <w:tcW w:w="5103" w:type="dxa"/>
            <w:vMerge w:val="restart"/>
          </w:tcPr>
          <w:p w:rsidR="00024FAB" w:rsidRPr="00AA69E2" w:rsidRDefault="00024FAB" w:rsidP="00024FAB">
            <w:pPr>
              <w:autoSpaceDE w:val="0"/>
              <w:autoSpaceDN w:val="0"/>
              <w:jc w:val="both"/>
              <w:rPr>
                <w:rFonts w:ascii="Times New Roman" w:eastAsia="Times New Roman" w:hAnsi="Times New Roman" w:cs="Times New Roman"/>
                <w:bCs/>
                <w:sz w:val="24"/>
                <w:szCs w:val="24"/>
                <w:lang w:eastAsia="ru-RU"/>
              </w:rPr>
            </w:pPr>
            <w:r w:rsidRPr="00AA69E2">
              <w:rPr>
                <w:rFonts w:ascii="Times New Roman" w:hAnsi="Times New Roman" w:cs="Times New Roman"/>
                <w:sz w:val="24"/>
                <w:szCs w:val="24"/>
              </w:rPr>
              <w:t>Закон Московской области от 12.01.2006 № 1/2006-ОЗ «О мерах социальной поддержки семьи и детей в Московской области»</w:t>
            </w:r>
          </w:p>
        </w:tc>
        <w:tc>
          <w:tcPr>
            <w:tcW w:w="3827" w:type="dxa"/>
          </w:tcPr>
          <w:p w:rsidR="00024FAB" w:rsidRPr="00AA69E2" w:rsidRDefault="00024FAB" w:rsidP="00092810">
            <w:pPr>
              <w:autoSpaceDE w:val="0"/>
              <w:autoSpaceDN w:val="0"/>
              <w:jc w:val="both"/>
              <w:rPr>
                <w:rFonts w:ascii="Times New Roman" w:eastAsia="Times New Roman" w:hAnsi="Times New Roman" w:cs="Times New Roman"/>
                <w:bCs/>
                <w:sz w:val="24"/>
                <w:szCs w:val="24"/>
                <w:lang w:eastAsia="ru-RU"/>
              </w:rPr>
            </w:pPr>
            <w:r w:rsidRPr="00AA69E2">
              <w:rPr>
                <w:rFonts w:ascii="Times New Roman" w:eastAsia="Times New Roman" w:hAnsi="Times New Roman" w:cs="Times New Roman"/>
                <w:bCs/>
                <w:sz w:val="24"/>
                <w:szCs w:val="24"/>
                <w:lang w:eastAsia="ru-RU"/>
              </w:rPr>
              <w:t xml:space="preserve">Единовременные пособия при рождении ребенка </w:t>
            </w:r>
          </w:p>
          <w:p w:rsidR="00024FAB" w:rsidRPr="00AA69E2" w:rsidRDefault="00024FAB" w:rsidP="00092810">
            <w:pPr>
              <w:suppressAutoHyphens/>
              <w:autoSpaceDN w:val="0"/>
              <w:jc w:val="center"/>
              <w:textAlignment w:val="baseline"/>
              <w:rPr>
                <w:rFonts w:ascii="Times New Roman" w:eastAsia="Times New Roman" w:hAnsi="Times New Roman" w:cs="Times New Roman"/>
                <w:sz w:val="24"/>
                <w:szCs w:val="24"/>
                <w:lang w:eastAsia="ru-RU"/>
              </w:rPr>
            </w:pPr>
          </w:p>
        </w:tc>
        <w:tc>
          <w:tcPr>
            <w:tcW w:w="5528" w:type="dxa"/>
          </w:tcPr>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Право на единовременное пособие при рождении ребенка имеет один из родителей либо лицо его заменяющее, в семьях со среднедушевым доходом, не превышающим </w:t>
            </w:r>
            <w:hyperlink r:id="rId6" w:history="1">
              <w:r w:rsidRPr="00AA69E2">
                <w:rPr>
                  <w:rFonts w:ascii="Times New Roman" w:eastAsia="Times New Roman" w:hAnsi="Times New Roman" w:cs="Times New Roman"/>
                  <w:sz w:val="24"/>
                  <w:szCs w:val="24"/>
                  <w:lang w:eastAsia="ru-RU"/>
                </w:rPr>
                <w:t>величину прожиточного минимума</w:t>
              </w:r>
            </w:hyperlink>
            <w:r w:rsidRPr="00AA69E2">
              <w:rPr>
                <w:rFonts w:ascii="Times New Roman" w:eastAsia="Times New Roman" w:hAnsi="Times New Roman" w:cs="Times New Roman"/>
                <w:sz w:val="24"/>
                <w:szCs w:val="24"/>
                <w:lang w:eastAsia="ru-RU"/>
              </w:rPr>
              <w:t>, установленную в Московской области на душу населения (в настоящее время 13 115 руб.), если ребенок, на которого назначается пособие, зарегистрирован по месту жительства в Московской области.</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Размер единовременного пособия при рождении ребенка составляет:</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при рождении первого ребенка – </w:t>
            </w:r>
            <w:r w:rsidRPr="00AA69E2">
              <w:rPr>
                <w:rFonts w:ascii="Times New Roman" w:eastAsia="Times New Roman" w:hAnsi="Times New Roman" w:cs="Times New Roman"/>
                <w:b/>
                <w:sz w:val="24"/>
                <w:szCs w:val="24"/>
                <w:lang w:eastAsia="ru-RU"/>
              </w:rPr>
              <w:t>20 000 руб.</w:t>
            </w:r>
            <w:r w:rsidRPr="00AA69E2">
              <w:rPr>
                <w:rFonts w:ascii="Times New Roman" w:eastAsia="Times New Roman" w:hAnsi="Times New Roman" w:cs="Times New Roman"/>
                <w:sz w:val="24"/>
                <w:szCs w:val="24"/>
                <w:lang w:eastAsia="ru-RU"/>
              </w:rPr>
              <w:t>;</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при рождении второго ребенка – </w:t>
            </w:r>
            <w:r w:rsidRPr="00AA69E2">
              <w:rPr>
                <w:rFonts w:ascii="Times New Roman" w:eastAsia="Times New Roman" w:hAnsi="Times New Roman" w:cs="Times New Roman"/>
                <w:b/>
                <w:sz w:val="24"/>
                <w:szCs w:val="24"/>
                <w:lang w:eastAsia="ru-RU"/>
              </w:rPr>
              <w:t>40 000 руб.</w:t>
            </w:r>
            <w:r w:rsidRPr="00AA69E2">
              <w:rPr>
                <w:rFonts w:ascii="Times New Roman" w:eastAsia="Times New Roman" w:hAnsi="Times New Roman" w:cs="Times New Roman"/>
                <w:sz w:val="24"/>
                <w:szCs w:val="24"/>
                <w:lang w:eastAsia="ru-RU"/>
              </w:rPr>
              <w:t>;</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при рождении третьего и последующего ребенка – </w:t>
            </w:r>
            <w:r w:rsidRPr="00AA69E2">
              <w:rPr>
                <w:rFonts w:ascii="Times New Roman" w:eastAsia="Times New Roman" w:hAnsi="Times New Roman" w:cs="Times New Roman"/>
                <w:b/>
                <w:sz w:val="24"/>
                <w:szCs w:val="24"/>
                <w:lang w:eastAsia="ru-RU"/>
              </w:rPr>
              <w:t>60 000 руб.</w:t>
            </w:r>
            <w:r w:rsidRPr="00AA69E2">
              <w:rPr>
                <w:rFonts w:ascii="Times New Roman" w:eastAsia="Times New Roman" w:hAnsi="Times New Roman" w:cs="Times New Roman"/>
                <w:sz w:val="24"/>
                <w:szCs w:val="24"/>
                <w:lang w:eastAsia="ru-RU"/>
              </w:rPr>
              <w:t>;</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при рождении двух детей – </w:t>
            </w:r>
            <w:r w:rsidRPr="00AA69E2">
              <w:rPr>
                <w:rFonts w:ascii="Times New Roman" w:eastAsia="Times New Roman" w:hAnsi="Times New Roman" w:cs="Times New Roman"/>
                <w:b/>
                <w:sz w:val="24"/>
                <w:szCs w:val="24"/>
                <w:lang w:eastAsia="ru-RU"/>
              </w:rPr>
              <w:t>70 000 руб.</w:t>
            </w:r>
            <w:r w:rsidRPr="00AA69E2">
              <w:rPr>
                <w:rFonts w:ascii="Times New Roman" w:eastAsia="Times New Roman" w:hAnsi="Times New Roman" w:cs="Times New Roman"/>
                <w:sz w:val="24"/>
                <w:szCs w:val="24"/>
                <w:lang w:eastAsia="ru-RU"/>
              </w:rPr>
              <w:t xml:space="preserve"> на каждого ребенка;</w:t>
            </w:r>
          </w:p>
          <w:p w:rsidR="00024FAB" w:rsidRPr="00AA69E2" w:rsidRDefault="00024FAB" w:rsidP="00092810">
            <w:pPr>
              <w:autoSpaceDE w:val="0"/>
              <w:autoSpaceDN w:val="0"/>
              <w:adjustRightInd w:val="0"/>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при рождении трех и более детей – </w:t>
            </w:r>
            <w:r w:rsidRPr="00AA69E2">
              <w:rPr>
                <w:rFonts w:ascii="Times New Roman" w:eastAsia="Times New Roman" w:hAnsi="Times New Roman" w:cs="Times New Roman"/>
                <w:b/>
                <w:sz w:val="24"/>
                <w:szCs w:val="24"/>
                <w:lang w:eastAsia="ru-RU"/>
              </w:rPr>
              <w:t>300 000 руб.</w:t>
            </w:r>
            <w:r w:rsidRPr="00AA69E2">
              <w:rPr>
                <w:rFonts w:ascii="Times New Roman" w:eastAsia="Times New Roman" w:hAnsi="Times New Roman" w:cs="Times New Roman"/>
                <w:sz w:val="24"/>
                <w:szCs w:val="24"/>
                <w:lang w:eastAsia="ru-RU"/>
              </w:rPr>
              <w:t xml:space="preserve"> на семью </w:t>
            </w:r>
          </w:p>
          <w:p w:rsidR="00024FAB" w:rsidRPr="00AA69E2" w:rsidRDefault="00024FAB" w:rsidP="00092810">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p>
        </w:tc>
      </w:tr>
      <w:tr w:rsidR="00AA69E2" w:rsidRPr="00AA69E2" w:rsidTr="00BF36E2">
        <w:tc>
          <w:tcPr>
            <w:tcW w:w="534" w:type="dxa"/>
            <w:vMerge/>
          </w:tcPr>
          <w:p w:rsidR="00024FAB" w:rsidRPr="00AA69E2" w:rsidRDefault="00024FAB" w:rsidP="00092810">
            <w:pPr>
              <w:jc w:val="center"/>
              <w:rPr>
                <w:rFonts w:ascii="Times New Roman" w:hAnsi="Times New Roman" w:cs="Times New Roman"/>
                <w:sz w:val="24"/>
                <w:szCs w:val="24"/>
              </w:rPr>
            </w:pPr>
          </w:p>
        </w:tc>
        <w:tc>
          <w:tcPr>
            <w:tcW w:w="5103" w:type="dxa"/>
            <w:vMerge/>
          </w:tcPr>
          <w:p w:rsidR="00024FAB" w:rsidRPr="00AA69E2" w:rsidRDefault="00024FAB" w:rsidP="00092810">
            <w:pPr>
              <w:suppressAutoHyphens/>
              <w:autoSpaceDN w:val="0"/>
              <w:textAlignment w:val="baseline"/>
              <w:rPr>
                <w:rFonts w:ascii="Times New Roman" w:eastAsia="Times New Roman" w:hAnsi="Times New Roman" w:cs="Times New Roman"/>
                <w:sz w:val="24"/>
                <w:szCs w:val="24"/>
                <w:lang w:eastAsia="ru-RU"/>
              </w:rPr>
            </w:pPr>
          </w:p>
        </w:tc>
        <w:tc>
          <w:tcPr>
            <w:tcW w:w="3827" w:type="dxa"/>
          </w:tcPr>
          <w:p w:rsidR="00024FAB" w:rsidRPr="00AA69E2" w:rsidRDefault="00024FAB" w:rsidP="00092810">
            <w:pPr>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bCs/>
                <w:sz w:val="24"/>
                <w:szCs w:val="24"/>
                <w:lang w:eastAsia="ru-RU"/>
              </w:rPr>
              <w:t xml:space="preserve">Пособия на ребенка (ежемесячное)   </w:t>
            </w:r>
          </w:p>
        </w:tc>
        <w:tc>
          <w:tcPr>
            <w:tcW w:w="5528" w:type="dxa"/>
          </w:tcPr>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Право на пособие на ребенка имеет один из родителей либо лицо его заменяющее, на каждого рожденного, усыновленного, принятого под опеку (попечительство) ребенка до достижения им возраста шестнадцати лет (на обучающегося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не превышающим </w:t>
            </w:r>
            <w:hyperlink r:id="rId7" w:history="1">
              <w:r w:rsidRPr="00AA69E2">
                <w:rPr>
                  <w:rFonts w:ascii="Times New Roman" w:eastAsia="Times New Roman" w:hAnsi="Times New Roman" w:cs="Times New Roman"/>
                  <w:sz w:val="24"/>
                  <w:szCs w:val="24"/>
                  <w:lang w:eastAsia="ru-RU"/>
                </w:rPr>
                <w:t>величину прожиточного минимума</w:t>
              </w:r>
            </w:hyperlink>
            <w:r w:rsidRPr="00AA69E2">
              <w:rPr>
                <w:rFonts w:ascii="Times New Roman" w:eastAsia="Times New Roman" w:hAnsi="Times New Roman" w:cs="Times New Roman"/>
                <w:sz w:val="24"/>
                <w:szCs w:val="24"/>
                <w:lang w:eastAsia="ru-RU"/>
              </w:rPr>
              <w:t>, установленную в Московской области на душу населения, если указанное лицо и ребенок, на которого назначается пособие, имеют место жительства в Московской области.</w:t>
            </w:r>
          </w:p>
          <w:p w:rsidR="00024FAB" w:rsidRPr="00AA69E2" w:rsidRDefault="00024FAB" w:rsidP="00092810">
            <w:pPr>
              <w:autoSpaceDE w:val="0"/>
              <w:autoSpaceDN w:val="0"/>
              <w:adjustRightInd w:val="0"/>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Размер пособия на ребенка </w:t>
            </w:r>
            <w:r w:rsidRPr="00AA69E2">
              <w:rPr>
                <w:rFonts w:ascii="Times New Roman" w:eastAsia="Times New Roman" w:hAnsi="Times New Roman" w:cs="Times New Roman"/>
                <w:b/>
                <w:sz w:val="24"/>
                <w:szCs w:val="24"/>
                <w:lang w:eastAsia="ru-RU"/>
              </w:rPr>
              <w:t>с 01.01.2019 года</w:t>
            </w:r>
            <w:r w:rsidRPr="00AA69E2">
              <w:rPr>
                <w:rFonts w:ascii="Times New Roman" w:eastAsia="Times New Roman" w:hAnsi="Times New Roman" w:cs="Times New Roman"/>
                <w:sz w:val="24"/>
                <w:szCs w:val="24"/>
                <w:lang w:eastAsia="ru-RU"/>
              </w:rPr>
              <w:t xml:space="preserve"> составляет: </w:t>
            </w:r>
            <w:r w:rsidRPr="00AA69E2">
              <w:rPr>
                <w:rFonts w:ascii="Times New Roman" w:eastAsia="Times New Roman" w:hAnsi="Times New Roman" w:cs="Times New Roman"/>
                <w:b/>
                <w:sz w:val="24"/>
                <w:szCs w:val="24"/>
                <w:lang w:eastAsia="ru-RU"/>
              </w:rPr>
              <w:t>на детей</w:t>
            </w:r>
            <w:r w:rsidRPr="00AA69E2">
              <w:rPr>
                <w:rFonts w:ascii="Times New Roman" w:eastAsia="Times New Roman" w:hAnsi="Times New Roman" w:cs="Times New Roman"/>
                <w:sz w:val="24"/>
                <w:szCs w:val="24"/>
                <w:lang w:eastAsia="ru-RU"/>
              </w:rPr>
              <w:t xml:space="preserve">: </w:t>
            </w:r>
          </w:p>
          <w:p w:rsidR="00024FAB" w:rsidRPr="00AA69E2" w:rsidRDefault="00024FAB" w:rsidP="00092810">
            <w:pPr>
              <w:autoSpaceDE w:val="0"/>
              <w:autoSpaceDN w:val="0"/>
              <w:adjustRightInd w:val="0"/>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lastRenderedPageBreak/>
              <w:t xml:space="preserve">до полутора лет – </w:t>
            </w:r>
            <w:r w:rsidRPr="00AA69E2">
              <w:rPr>
                <w:rFonts w:ascii="Times New Roman" w:eastAsia="Times New Roman" w:hAnsi="Times New Roman" w:cs="Times New Roman"/>
                <w:b/>
                <w:sz w:val="24"/>
                <w:szCs w:val="24"/>
                <w:lang w:eastAsia="ru-RU"/>
              </w:rPr>
              <w:t>2 273 руб.</w:t>
            </w:r>
            <w:r w:rsidRPr="00AA69E2">
              <w:rPr>
                <w:rFonts w:ascii="Times New Roman" w:eastAsia="Times New Roman" w:hAnsi="Times New Roman" w:cs="Times New Roman"/>
                <w:sz w:val="24"/>
                <w:szCs w:val="24"/>
                <w:lang w:eastAsia="ru-RU"/>
              </w:rPr>
              <w:t xml:space="preserve">; </w:t>
            </w:r>
          </w:p>
          <w:p w:rsidR="00024FAB" w:rsidRPr="00AA69E2" w:rsidRDefault="00024FAB" w:rsidP="00092810">
            <w:pPr>
              <w:autoSpaceDE w:val="0"/>
              <w:autoSpaceDN w:val="0"/>
              <w:adjustRightInd w:val="0"/>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от полутора до трех лет – </w:t>
            </w:r>
            <w:r w:rsidRPr="00AA69E2">
              <w:rPr>
                <w:rFonts w:ascii="Times New Roman" w:eastAsia="Times New Roman" w:hAnsi="Times New Roman" w:cs="Times New Roman"/>
                <w:b/>
                <w:sz w:val="24"/>
                <w:szCs w:val="24"/>
                <w:lang w:eastAsia="ru-RU"/>
              </w:rPr>
              <w:t>4 333 руб</w:t>
            </w:r>
            <w:r w:rsidRPr="00AA69E2">
              <w:rPr>
                <w:rFonts w:ascii="Times New Roman" w:eastAsia="Times New Roman" w:hAnsi="Times New Roman" w:cs="Times New Roman"/>
                <w:sz w:val="24"/>
                <w:szCs w:val="24"/>
                <w:lang w:eastAsia="ru-RU"/>
              </w:rPr>
              <w:t xml:space="preserve">.; </w:t>
            </w:r>
          </w:p>
          <w:p w:rsidR="00024FAB" w:rsidRPr="00AA69E2" w:rsidRDefault="00024FAB" w:rsidP="00092810">
            <w:pPr>
              <w:autoSpaceDE w:val="0"/>
              <w:autoSpaceDN w:val="0"/>
              <w:adjustRightInd w:val="0"/>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от трех до семи лет – </w:t>
            </w:r>
            <w:r w:rsidRPr="00AA69E2">
              <w:rPr>
                <w:rFonts w:ascii="Times New Roman" w:eastAsia="Times New Roman" w:hAnsi="Times New Roman" w:cs="Times New Roman"/>
                <w:b/>
                <w:sz w:val="24"/>
                <w:szCs w:val="24"/>
                <w:lang w:eastAsia="ru-RU"/>
              </w:rPr>
              <w:t>1 137 руб</w:t>
            </w:r>
            <w:r w:rsidRPr="00AA69E2">
              <w:rPr>
                <w:rFonts w:ascii="Times New Roman" w:eastAsia="Times New Roman" w:hAnsi="Times New Roman" w:cs="Times New Roman"/>
                <w:sz w:val="24"/>
                <w:szCs w:val="24"/>
                <w:lang w:eastAsia="ru-RU"/>
              </w:rPr>
              <w:t xml:space="preserve">.; </w:t>
            </w:r>
          </w:p>
          <w:p w:rsidR="00024FAB" w:rsidRPr="00AA69E2" w:rsidRDefault="00024FAB" w:rsidP="00092810">
            <w:pPr>
              <w:autoSpaceDE w:val="0"/>
              <w:autoSpaceDN w:val="0"/>
              <w:adjustRightInd w:val="0"/>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от семи и старше - </w:t>
            </w:r>
            <w:r w:rsidRPr="00AA69E2">
              <w:rPr>
                <w:rFonts w:ascii="Times New Roman" w:eastAsia="Times New Roman" w:hAnsi="Times New Roman" w:cs="Times New Roman"/>
                <w:b/>
                <w:sz w:val="24"/>
                <w:szCs w:val="24"/>
                <w:lang w:eastAsia="ru-RU"/>
              </w:rPr>
              <w:t>570 руб</w:t>
            </w:r>
            <w:r w:rsidRPr="00AA69E2">
              <w:rPr>
                <w:rFonts w:ascii="Times New Roman" w:eastAsia="Times New Roman" w:hAnsi="Times New Roman" w:cs="Times New Roman"/>
                <w:sz w:val="24"/>
                <w:szCs w:val="24"/>
                <w:lang w:eastAsia="ru-RU"/>
              </w:rPr>
              <w:t>.;</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b/>
                <w:sz w:val="24"/>
                <w:szCs w:val="24"/>
                <w:lang w:eastAsia="ru-RU"/>
              </w:rPr>
              <w:t>на детей одиноких матерей</w:t>
            </w:r>
            <w:r w:rsidRPr="00AA69E2">
              <w:rPr>
                <w:rFonts w:ascii="Times New Roman" w:eastAsia="Times New Roman" w:hAnsi="Times New Roman" w:cs="Times New Roman"/>
                <w:sz w:val="24"/>
                <w:szCs w:val="24"/>
                <w:lang w:eastAsia="ru-RU"/>
              </w:rPr>
              <w:t>:</w:t>
            </w:r>
          </w:p>
          <w:p w:rsidR="00024FAB" w:rsidRPr="00AA69E2" w:rsidRDefault="00024FAB" w:rsidP="00092810">
            <w:pPr>
              <w:pBdr>
                <w:top w:val="single" w:sz="4" w:space="1" w:color="auto"/>
              </w:pBd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до полутора лет – </w:t>
            </w:r>
            <w:r w:rsidRPr="00AA69E2">
              <w:rPr>
                <w:rFonts w:ascii="Times New Roman" w:eastAsia="Times New Roman" w:hAnsi="Times New Roman" w:cs="Times New Roman"/>
                <w:b/>
                <w:sz w:val="24"/>
                <w:szCs w:val="24"/>
                <w:lang w:eastAsia="ru-RU"/>
              </w:rPr>
              <w:t>4 546</w:t>
            </w:r>
            <w:r w:rsidRPr="00AA69E2">
              <w:rPr>
                <w:rFonts w:ascii="Times New Roman" w:eastAsia="Times New Roman" w:hAnsi="Times New Roman" w:cs="Times New Roman"/>
                <w:sz w:val="24"/>
                <w:szCs w:val="24"/>
                <w:lang w:eastAsia="ru-RU"/>
              </w:rPr>
              <w:t xml:space="preserve"> </w:t>
            </w:r>
            <w:r w:rsidRPr="00AA69E2">
              <w:rPr>
                <w:rFonts w:ascii="Times New Roman" w:eastAsia="Times New Roman" w:hAnsi="Times New Roman" w:cs="Times New Roman"/>
                <w:b/>
                <w:sz w:val="24"/>
                <w:szCs w:val="24"/>
                <w:lang w:eastAsia="ru-RU"/>
              </w:rPr>
              <w:t>руб.</w:t>
            </w:r>
            <w:r w:rsidRPr="00AA69E2">
              <w:rPr>
                <w:rFonts w:ascii="Times New Roman" w:eastAsia="Times New Roman" w:hAnsi="Times New Roman" w:cs="Times New Roman"/>
                <w:sz w:val="24"/>
                <w:szCs w:val="24"/>
                <w:lang w:eastAsia="ru-RU"/>
              </w:rPr>
              <w:t xml:space="preserve">; </w:t>
            </w:r>
          </w:p>
          <w:p w:rsidR="00024FAB" w:rsidRPr="00AA69E2" w:rsidRDefault="00024FAB" w:rsidP="00092810">
            <w:pPr>
              <w:pBdr>
                <w:top w:val="single" w:sz="4" w:space="1" w:color="auto"/>
              </w:pBd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от полутора до трех лет – </w:t>
            </w:r>
            <w:r w:rsidRPr="00AA69E2">
              <w:rPr>
                <w:rFonts w:ascii="Times New Roman" w:eastAsia="Times New Roman" w:hAnsi="Times New Roman" w:cs="Times New Roman"/>
                <w:b/>
                <w:sz w:val="24"/>
                <w:szCs w:val="24"/>
                <w:lang w:eastAsia="ru-RU"/>
              </w:rPr>
              <w:t>6 606 руб.</w:t>
            </w:r>
            <w:r w:rsidRPr="00AA69E2">
              <w:rPr>
                <w:rFonts w:ascii="Times New Roman" w:eastAsia="Times New Roman" w:hAnsi="Times New Roman" w:cs="Times New Roman"/>
                <w:sz w:val="24"/>
                <w:szCs w:val="24"/>
                <w:lang w:eastAsia="ru-RU"/>
              </w:rPr>
              <w:t xml:space="preserve">; </w:t>
            </w:r>
          </w:p>
          <w:p w:rsidR="00024FAB" w:rsidRPr="00AA69E2" w:rsidRDefault="00024FAB" w:rsidP="00092810">
            <w:pPr>
              <w:pBdr>
                <w:top w:val="single" w:sz="4" w:space="1" w:color="auto"/>
              </w:pBdr>
              <w:autoSpaceDE w:val="0"/>
              <w:autoSpaceDN w:val="0"/>
              <w:adjustRightInd w:val="0"/>
              <w:jc w:val="both"/>
              <w:rPr>
                <w:rFonts w:ascii="Times New Roman" w:eastAsia="Times New Roman" w:hAnsi="Times New Roman" w:cs="Times New Roman"/>
                <w:b/>
                <w:sz w:val="24"/>
                <w:szCs w:val="24"/>
                <w:lang w:eastAsia="ru-RU"/>
              </w:rPr>
            </w:pPr>
            <w:r w:rsidRPr="00AA69E2">
              <w:rPr>
                <w:rFonts w:ascii="Times New Roman" w:eastAsia="Times New Roman" w:hAnsi="Times New Roman" w:cs="Times New Roman"/>
                <w:sz w:val="24"/>
                <w:szCs w:val="24"/>
                <w:lang w:eastAsia="ru-RU"/>
              </w:rPr>
              <w:t xml:space="preserve">от трех до семи лет – </w:t>
            </w:r>
            <w:r w:rsidRPr="00AA69E2">
              <w:rPr>
                <w:rFonts w:ascii="Times New Roman" w:eastAsia="Times New Roman" w:hAnsi="Times New Roman" w:cs="Times New Roman"/>
                <w:b/>
                <w:sz w:val="24"/>
                <w:szCs w:val="24"/>
                <w:lang w:eastAsia="ru-RU"/>
              </w:rPr>
              <w:t>2 273 руб.</w:t>
            </w:r>
            <w:r w:rsidRPr="00AA69E2">
              <w:rPr>
                <w:rFonts w:ascii="Times New Roman" w:eastAsia="Times New Roman" w:hAnsi="Times New Roman" w:cs="Times New Roman"/>
                <w:sz w:val="24"/>
                <w:szCs w:val="24"/>
                <w:lang w:eastAsia="ru-RU"/>
              </w:rPr>
              <w:t>;</w:t>
            </w:r>
          </w:p>
          <w:p w:rsidR="00024FAB" w:rsidRPr="00AA69E2" w:rsidRDefault="00024FAB" w:rsidP="00092810">
            <w:pPr>
              <w:pBdr>
                <w:top w:val="single" w:sz="4" w:space="1" w:color="auto"/>
              </w:pBd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от семи и старше – </w:t>
            </w:r>
            <w:r w:rsidRPr="00AA69E2">
              <w:rPr>
                <w:rFonts w:ascii="Times New Roman" w:eastAsia="Times New Roman" w:hAnsi="Times New Roman" w:cs="Times New Roman"/>
                <w:b/>
                <w:sz w:val="24"/>
                <w:szCs w:val="24"/>
                <w:lang w:eastAsia="ru-RU"/>
              </w:rPr>
              <w:t>1 136 руб.</w:t>
            </w:r>
            <w:r w:rsidRPr="00AA69E2">
              <w:rPr>
                <w:rFonts w:ascii="Times New Roman" w:eastAsia="Times New Roman" w:hAnsi="Times New Roman" w:cs="Times New Roman"/>
                <w:sz w:val="24"/>
                <w:szCs w:val="24"/>
                <w:lang w:eastAsia="ru-RU"/>
              </w:rPr>
              <w:t>;</w:t>
            </w:r>
          </w:p>
          <w:p w:rsidR="00024FAB" w:rsidRPr="00AA69E2" w:rsidRDefault="00024FAB" w:rsidP="00092810">
            <w:pPr>
              <w:pBdr>
                <w:top w:val="single" w:sz="4" w:space="1" w:color="auto"/>
              </w:pBd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b/>
                <w:sz w:val="24"/>
                <w:szCs w:val="24"/>
                <w:lang w:eastAsia="ru-RU"/>
              </w:rPr>
              <w:t>на детей, родители которых уклоняются от уплаты алиментов</w:t>
            </w:r>
            <w:r w:rsidRPr="00AA69E2">
              <w:rPr>
                <w:rFonts w:ascii="Times New Roman" w:eastAsia="Times New Roman" w:hAnsi="Times New Roman" w:cs="Times New Roman"/>
                <w:sz w:val="24"/>
                <w:szCs w:val="24"/>
                <w:lang w:eastAsia="ru-RU"/>
              </w:rPr>
              <w:t xml:space="preserve">, либо в других случаях,  предусмотренных законодательством Российской Федерации, когда взыскание алиментов невозможно, а также </w:t>
            </w:r>
            <w:r w:rsidRPr="00AA69E2">
              <w:rPr>
                <w:rFonts w:ascii="Times New Roman" w:eastAsia="Times New Roman" w:hAnsi="Times New Roman" w:cs="Times New Roman"/>
                <w:b/>
                <w:sz w:val="24"/>
                <w:szCs w:val="24"/>
                <w:lang w:eastAsia="ru-RU"/>
              </w:rPr>
              <w:t>на детей военнослужащих, проходящих службу</w:t>
            </w:r>
            <w:r w:rsidRPr="00AA69E2">
              <w:rPr>
                <w:rFonts w:ascii="Times New Roman" w:eastAsia="Times New Roman" w:hAnsi="Times New Roman" w:cs="Times New Roman"/>
                <w:sz w:val="24"/>
                <w:szCs w:val="24"/>
                <w:lang w:eastAsia="ru-RU"/>
              </w:rPr>
              <w:t xml:space="preserve"> по призыву: </w:t>
            </w:r>
          </w:p>
          <w:p w:rsidR="00024FAB" w:rsidRPr="00AA69E2" w:rsidRDefault="00024FAB" w:rsidP="00092810">
            <w:pPr>
              <w:pBdr>
                <w:top w:val="single" w:sz="4" w:space="1" w:color="auto"/>
              </w:pBd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до полутора лет – </w:t>
            </w:r>
            <w:r w:rsidRPr="00AA69E2">
              <w:rPr>
                <w:rFonts w:ascii="Times New Roman" w:eastAsia="Times New Roman" w:hAnsi="Times New Roman" w:cs="Times New Roman"/>
                <w:b/>
                <w:sz w:val="24"/>
                <w:szCs w:val="24"/>
                <w:lang w:eastAsia="ru-RU"/>
              </w:rPr>
              <w:t>3 125 руб</w:t>
            </w:r>
            <w:r w:rsidRPr="00AA69E2">
              <w:rPr>
                <w:rFonts w:ascii="Times New Roman" w:eastAsia="Times New Roman" w:hAnsi="Times New Roman" w:cs="Times New Roman"/>
                <w:sz w:val="24"/>
                <w:szCs w:val="24"/>
                <w:lang w:eastAsia="ru-RU"/>
              </w:rPr>
              <w:t xml:space="preserve">.; </w:t>
            </w:r>
          </w:p>
          <w:p w:rsidR="00024FAB" w:rsidRPr="00AA69E2" w:rsidRDefault="00024FAB" w:rsidP="00092810">
            <w:pPr>
              <w:pBdr>
                <w:top w:val="single" w:sz="4" w:space="1" w:color="auto"/>
              </w:pBd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от полутора до трех лет – </w:t>
            </w:r>
            <w:r w:rsidRPr="00AA69E2">
              <w:rPr>
                <w:rFonts w:ascii="Times New Roman" w:eastAsia="Times New Roman" w:hAnsi="Times New Roman" w:cs="Times New Roman"/>
                <w:b/>
                <w:sz w:val="24"/>
                <w:szCs w:val="24"/>
                <w:lang w:eastAsia="ru-RU"/>
              </w:rPr>
              <w:t>5 185 руб</w:t>
            </w:r>
            <w:r w:rsidRPr="00AA69E2">
              <w:rPr>
                <w:rFonts w:ascii="Times New Roman" w:eastAsia="Times New Roman" w:hAnsi="Times New Roman" w:cs="Times New Roman"/>
                <w:sz w:val="24"/>
                <w:szCs w:val="24"/>
                <w:lang w:eastAsia="ru-RU"/>
              </w:rPr>
              <w:t xml:space="preserve">.; </w:t>
            </w:r>
          </w:p>
          <w:p w:rsidR="00024FAB" w:rsidRPr="00AA69E2" w:rsidRDefault="00024FAB" w:rsidP="00092810">
            <w:pPr>
              <w:pBdr>
                <w:top w:val="single" w:sz="4" w:space="1" w:color="auto"/>
              </w:pBd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от трех до семи лет – </w:t>
            </w:r>
            <w:r w:rsidRPr="00AA69E2">
              <w:rPr>
                <w:rFonts w:ascii="Times New Roman" w:eastAsia="Times New Roman" w:hAnsi="Times New Roman" w:cs="Times New Roman"/>
                <w:b/>
                <w:sz w:val="24"/>
                <w:szCs w:val="24"/>
                <w:lang w:eastAsia="ru-RU"/>
              </w:rPr>
              <w:t>1 705 руб.</w:t>
            </w:r>
            <w:r w:rsidRPr="00AA69E2">
              <w:rPr>
                <w:rFonts w:ascii="Times New Roman" w:eastAsia="Times New Roman" w:hAnsi="Times New Roman" w:cs="Times New Roman"/>
                <w:sz w:val="24"/>
                <w:szCs w:val="24"/>
                <w:lang w:eastAsia="ru-RU"/>
              </w:rPr>
              <w:t xml:space="preserve">; </w:t>
            </w:r>
          </w:p>
          <w:p w:rsidR="00024FAB" w:rsidRPr="00AA69E2" w:rsidRDefault="00024FAB" w:rsidP="00092810">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от семи и старше -</w:t>
            </w:r>
            <w:r w:rsidRPr="00AA69E2">
              <w:rPr>
                <w:rFonts w:ascii="Times New Roman" w:eastAsia="Times New Roman" w:hAnsi="Times New Roman" w:cs="Times New Roman"/>
                <w:b/>
                <w:sz w:val="24"/>
                <w:szCs w:val="24"/>
                <w:lang w:eastAsia="ru-RU"/>
              </w:rPr>
              <w:t>851 руб.</w:t>
            </w:r>
          </w:p>
        </w:tc>
      </w:tr>
      <w:tr w:rsidR="00AA69E2" w:rsidRPr="00AA69E2" w:rsidTr="00BF36E2">
        <w:tc>
          <w:tcPr>
            <w:tcW w:w="534" w:type="dxa"/>
            <w:vMerge/>
          </w:tcPr>
          <w:p w:rsidR="00024FAB" w:rsidRPr="00AA69E2" w:rsidRDefault="00024FAB" w:rsidP="00092810">
            <w:pPr>
              <w:jc w:val="center"/>
              <w:rPr>
                <w:rFonts w:ascii="Times New Roman" w:hAnsi="Times New Roman" w:cs="Times New Roman"/>
                <w:sz w:val="24"/>
                <w:szCs w:val="24"/>
              </w:rPr>
            </w:pPr>
          </w:p>
        </w:tc>
        <w:tc>
          <w:tcPr>
            <w:tcW w:w="5103" w:type="dxa"/>
            <w:vMerge/>
          </w:tcPr>
          <w:p w:rsidR="00024FAB" w:rsidRPr="00AA69E2" w:rsidRDefault="00024FAB" w:rsidP="00092810">
            <w:pPr>
              <w:suppressAutoHyphens/>
              <w:autoSpaceDN w:val="0"/>
              <w:textAlignment w:val="baseline"/>
              <w:rPr>
                <w:rFonts w:ascii="Times New Roman" w:eastAsia="Times New Roman" w:hAnsi="Times New Roman" w:cs="Times New Roman"/>
                <w:sz w:val="24"/>
                <w:szCs w:val="24"/>
                <w:lang w:eastAsia="ru-RU"/>
              </w:rPr>
            </w:pPr>
          </w:p>
        </w:tc>
        <w:tc>
          <w:tcPr>
            <w:tcW w:w="3827" w:type="dxa"/>
          </w:tcPr>
          <w:p w:rsidR="00024FAB" w:rsidRPr="00AA69E2" w:rsidRDefault="00024FAB" w:rsidP="00092810">
            <w:pPr>
              <w:autoSpaceDE w:val="0"/>
              <w:autoSpaceDN w:val="0"/>
              <w:adjustRightInd w:val="0"/>
              <w:jc w:val="both"/>
              <w:outlineLvl w:val="0"/>
              <w:rPr>
                <w:rFonts w:ascii="Times New Roman" w:eastAsia="Times New Roman" w:hAnsi="Times New Roman" w:cs="Times New Roman"/>
                <w:sz w:val="24"/>
                <w:szCs w:val="24"/>
                <w:lang w:eastAsia="ru-RU"/>
              </w:rPr>
            </w:pPr>
            <w:r w:rsidRPr="00AA69E2">
              <w:rPr>
                <w:rFonts w:ascii="Times New Roman" w:eastAsia="Times New Roman" w:hAnsi="Times New Roman" w:cs="Times New Roman"/>
                <w:bCs/>
                <w:sz w:val="24"/>
                <w:szCs w:val="24"/>
                <w:lang w:eastAsia="ru-RU"/>
              </w:rPr>
              <w:t>Ежемесячное пособие детям – инвалидам</w:t>
            </w:r>
            <w:r w:rsidRPr="00AA69E2">
              <w:rPr>
                <w:rFonts w:ascii="Times New Roman" w:eastAsia="Times New Roman" w:hAnsi="Times New Roman" w:cs="Times New Roman"/>
                <w:sz w:val="24"/>
                <w:szCs w:val="24"/>
                <w:lang w:eastAsia="ru-RU"/>
              </w:rPr>
              <w:t xml:space="preserve"> </w:t>
            </w:r>
          </w:p>
          <w:p w:rsidR="00024FAB" w:rsidRPr="00AA69E2" w:rsidRDefault="00024FAB" w:rsidP="00092810">
            <w:pPr>
              <w:suppressAutoHyphens/>
              <w:autoSpaceDN w:val="0"/>
              <w:textAlignment w:val="baseline"/>
              <w:rPr>
                <w:rFonts w:ascii="Times New Roman" w:eastAsia="Times New Roman" w:hAnsi="Times New Roman" w:cs="Times New Roman"/>
                <w:sz w:val="24"/>
                <w:szCs w:val="24"/>
                <w:lang w:eastAsia="ru-RU"/>
              </w:rPr>
            </w:pPr>
          </w:p>
        </w:tc>
        <w:tc>
          <w:tcPr>
            <w:tcW w:w="5528" w:type="dxa"/>
          </w:tcPr>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Право на ежемесячное пособие детям-инвалидам имеют:</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b/>
                <w:sz w:val="24"/>
                <w:szCs w:val="24"/>
                <w:lang w:eastAsia="ru-RU"/>
              </w:rPr>
              <w:t>1) дети-инвалиды, имеющие одного родителя либо лицо, его заменяющее</w:t>
            </w:r>
            <w:r w:rsidRPr="00AA69E2">
              <w:rPr>
                <w:rFonts w:ascii="Times New Roman" w:eastAsia="Times New Roman" w:hAnsi="Times New Roman" w:cs="Times New Roman"/>
                <w:sz w:val="24"/>
                <w:szCs w:val="24"/>
                <w:lang w:eastAsia="ru-RU"/>
              </w:rPr>
              <w:t>:</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ребенок-инвалид одинокой матери;</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ребенок-инвалид, потерявший единственного родителя, одного из родителей, или обоих родителей;</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ребенок-инвалид, оставшийся без попечения единственного родителя, одного из родителей или обоих родителей в связи с лишением их родительских прав;</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b/>
                <w:sz w:val="24"/>
                <w:szCs w:val="24"/>
                <w:lang w:eastAsia="ru-RU"/>
              </w:rPr>
              <w:t xml:space="preserve">2) дети-инвалиды, проживающие в семьях со среднедушевым доходом, размер которого не превышает </w:t>
            </w:r>
            <w:hyperlink r:id="rId8" w:history="1">
              <w:r w:rsidRPr="00AA69E2">
                <w:rPr>
                  <w:rFonts w:ascii="Times New Roman" w:eastAsia="Times New Roman" w:hAnsi="Times New Roman" w:cs="Times New Roman"/>
                  <w:b/>
                  <w:sz w:val="24"/>
                  <w:szCs w:val="24"/>
                  <w:lang w:eastAsia="ru-RU"/>
                </w:rPr>
                <w:t>величину прожиточного минимума</w:t>
              </w:r>
            </w:hyperlink>
            <w:r w:rsidRPr="00AA69E2">
              <w:rPr>
                <w:rFonts w:ascii="Times New Roman" w:eastAsia="Times New Roman" w:hAnsi="Times New Roman" w:cs="Times New Roman"/>
                <w:sz w:val="24"/>
                <w:szCs w:val="24"/>
                <w:lang w:eastAsia="ru-RU"/>
              </w:rPr>
              <w:t xml:space="preserve">, установленную в соответствии с законодательством Московской области (за </w:t>
            </w:r>
            <w:r w:rsidRPr="00AA69E2">
              <w:rPr>
                <w:rFonts w:ascii="Times New Roman" w:eastAsia="Times New Roman" w:hAnsi="Times New Roman" w:cs="Times New Roman"/>
                <w:sz w:val="24"/>
                <w:szCs w:val="24"/>
                <w:lang w:eastAsia="ru-RU"/>
              </w:rPr>
              <w:lastRenderedPageBreak/>
              <w:t>исключением детей-инвалидов, имеющих одного родителя либо лицо, его заменяющее).</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Право на ежемесячное пособие детям-инвалидам имеют также ВИЧ-инфицированные - несовершеннолетние в возрасте до 18 лет в размерах и на условиях, установленных для детей-инвалидов.</w:t>
            </w:r>
          </w:p>
          <w:p w:rsidR="00024FAB" w:rsidRPr="00AA69E2" w:rsidRDefault="00024FAB" w:rsidP="00092810">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Размер ежемесячного пособия детям-инвалидам составляет </w:t>
            </w:r>
            <w:r w:rsidRPr="00AA69E2">
              <w:rPr>
                <w:rFonts w:ascii="Times New Roman" w:eastAsia="Times New Roman" w:hAnsi="Times New Roman" w:cs="Times New Roman"/>
                <w:b/>
                <w:sz w:val="24"/>
                <w:szCs w:val="24"/>
                <w:lang w:eastAsia="ru-RU"/>
              </w:rPr>
              <w:t xml:space="preserve">7 901 руб.  </w:t>
            </w:r>
          </w:p>
        </w:tc>
      </w:tr>
      <w:tr w:rsidR="00AA69E2" w:rsidRPr="00AA69E2" w:rsidTr="00BF36E2">
        <w:tc>
          <w:tcPr>
            <w:tcW w:w="534" w:type="dxa"/>
            <w:vMerge/>
          </w:tcPr>
          <w:p w:rsidR="00024FAB" w:rsidRPr="00AA69E2" w:rsidRDefault="00024FAB" w:rsidP="00092810">
            <w:pPr>
              <w:jc w:val="center"/>
              <w:rPr>
                <w:rFonts w:ascii="Times New Roman" w:hAnsi="Times New Roman" w:cs="Times New Roman"/>
                <w:sz w:val="24"/>
                <w:szCs w:val="24"/>
              </w:rPr>
            </w:pPr>
          </w:p>
        </w:tc>
        <w:tc>
          <w:tcPr>
            <w:tcW w:w="5103" w:type="dxa"/>
            <w:vMerge/>
          </w:tcPr>
          <w:p w:rsidR="00024FAB" w:rsidRPr="00AA69E2" w:rsidRDefault="00024FAB" w:rsidP="00092810">
            <w:pPr>
              <w:suppressAutoHyphens/>
              <w:autoSpaceDN w:val="0"/>
              <w:textAlignment w:val="baseline"/>
              <w:rPr>
                <w:rFonts w:ascii="Times New Roman" w:eastAsia="Times New Roman" w:hAnsi="Times New Roman" w:cs="Times New Roman"/>
                <w:sz w:val="24"/>
                <w:szCs w:val="24"/>
                <w:lang w:eastAsia="ru-RU"/>
              </w:rPr>
            </w:pPr>
          </w:p>
        </w:tc>
        <w:tc>
          <w:tcPr>
            <w:tcW w:w="3827" w:type="dxa"/>
          </w:tcPr>
          <w:p w:rsidR="00024FAB" w:rsidRPr="00AA69E2" w:rsidRDefault="00024FAB" w:rsidP="00092810">
            <w:pPr>
              <w:autoSpaceDE w:val="0"/>
              <w:autoSpaceDN w:val="0"/>
              <w:adjustRightInd w:val="0"/>
              <w:jc w:val="both"/>
              <w:rPr>
                <w:rFonts w:ascii="Times New Roman" w:eastAsia="Times New Roman" w:hAnsi="Times New Roman" w:cs="Times New Roman"/>
                <w:bCs/>
                <w:sz w:val="24"/>
                <w:szCs w:val="24"/>
                <w:lang w:eastAsia="ru-RU"/>
              </w:rPr>
            </w:pPr>
            <w:r w:rsidRPr="00AA69E2">
              <w:rPr>
                <w:rFonts w:ascii="Times New Roman" w:eastAsia="Times New Roman" w:hAnsi="Times New Roman" w:cs="Times New Roman"/>
                <w:bCs/>
                <w:sz w:val="24"/>
                <w:szCs w:val="24"/>
                <w:lang w:eastAsia="ru-RU"/>
              </w:rPr>
              <w:t xml:space="preserve">Ежемесячное пособие студенческим семьям, имеющим детей, и отдельным категориям студентов </w:t>
            </w:r>
          </w:p>
          <w:p w:rsidR="00024FAB" w:rsidRPr="00AA69E2" w:rsidRDefault="00024FAB" w:rsidP="00092810">
            <w:pPr>
              <w:suppressAutoHyphens/>
              <w:autoSpaceDN w:val="0"/>
              <w:textAlignment w:val="baseline"/>
              <w:rPr>
                <w:rFonts w:ascii="Times New Roman" w:eastAsia="Times New Roman" w:hAnsi="Times New Roman" w:cs="Times New Roman"/>
                <w:sz w:val="24"/>
                <w:szCs w:val="24"/>
                <w:lang w:eastAsia="ru-RU"/>
              </w:rPr>
            </w:pPr>
          </w:p>
        </w:tc>
        <w:tc>
          <w:tcPr>
            <w:tcW w:w="5528" w:type="dxa"/>
          </w:tcPr>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Право на получение ежемесячного пособия студенческим семьям, имеющим детей, и отдельным категориям студентов распространяется:</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на семьи, имеющие детей, в которых оба родителя являются студентами;</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на студентов, являющихся детьми-сиротами и детьми, оставшимися без попечения родителей, а также на студентов из числа детей-сирот и детей, оставшихся без попечения родителей, до окончания обучения;</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на студентов, признанных инвалидами;</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на студентов, подвергшихся воздействию радиации вследствие катастрофы на Чернобыльской АЭС;</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на студентов, являющихся ветеранами боевых действий;</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на студентов из многодетных семей;</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на студентов из неполных семей (семей, в которых студент проживает с родителем, не состоящим в браке, а также студент, не состоящий в браке и воспитывающий ребенка);</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на студентов, имеющих родителя-инвалида или родителя-пенсионера.</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Получателями ежемесячного пособия являются студенты из семей со среднедушевым доходом, не превышающим </w:t>
            </w:r>
            <w:hyperlink r:id="rId9" w:history="1">
              <w:r w:rsidRPr="00AA69E2">
                <w:rPr>
                  <w:rFonts w:ascii="Times New Roman" w:eastAsia="Times New Roman" w:hAnsi="Times New Roman" w:cs="Times New Roman"/>
                  <w:sz w:val="24"/>
                  <w:szCs w:val="24"/>
                  <w:lang w:eastAsia="ru-RU"/>
                </w:rPr>
                <w:t>величину прожиточного минимума</w:t>
              </w:r>
            </w:hyperlink>
            <w:r w:rsidRPr="00AA69E2">
              <w:rPr>
                <w:rFonts w:ascii="Times New Roman" w:eastAsia="Times New Roman" w:hAnsi="Times New Roman" w:cs="Times New Roman"/>
                <w:sz w:val="24"/>
                <w:szCs w:val="24"/>
                <w:lang w:eastAsia="ru-RU"/>
              </w:rPr>
              <w:t xml:space="preserve">, установленную в Московской области </w:t>
            </w:r>
            <w:r w:rsidRPr="00AA69E2">
              <w:rPr>
                <w:rFonts w:ascii="Times New Roman" w:eastAsia="Times New Roman" w:hAnsi="Times New Roman" w:cs="Times New Roman"/>
                <w:sz w:val="24"/>
                <w:szCs w:val="24"/>
                <w:lang w:eastAsia="ru-RU"/>
              </w:rPr>
              <w:lastRenderedPageBreak/>
              <w:t>на душу населения.</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Детям-сиротам; детям, оставшимся без попечения родителей; лицам из числа детей-сирот и детей, оставшихся без попечения родителей, до окончания обучения; инвалидам указанное пособие выплачивается без учета среднедушевого дохода семьи.</w:t>
            </w:r>
          </w:p>
          <w:p w:rsidR="00024FAB" w:rsidRPr="00AA69E2" w:rsidRDefault="00024FAB" w:rsidP="00092810">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Пособие выплачивается студентам, получающим впервые высшее образование по очной форме обучения в государственных образовательных организациях высшего образования Московской области, в государственных образовательных организациях высшего образования, расположенных на территории Московской области, филиалах государственных образовательных организаций высшего образования, расположенных на территории Московской области, по перечню образовательных организаций высшего образования, утвержденному центральным исполнительным органом государственной власти Московской области, осуществляющим управление в сфере образования.</w:t>
            </w:r>
          </w:p>
          <w:p w:rsidR="00024FAB" w:rsidRPr="00AA69E2" w:rsidRDefault="00024FAB" w:rsidP="00092810">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Размер ежемесячного пособия студенческим семьям, имеющим детей, и отдельным категориям студентов составляет 4 000 руб.</w:t>
            </w:r>
          </w:p>
        </w:tc>
      </w:tr>
      <w:tr w:rsidR="00AA69E2" w:rsidRPr="00AA69E2" w:rsidTr="00BF36E2">
        <w:tc>
          <w:tcPr>
            <w:tcW w:w="534" w:type="dxa"/>
          </w:tcPr>
          <w:p w:rsidR="00092810" w:rsidRPr="00AA69E2" w:rsidRDefault="00092810" w:rsidP="00092810">
            <w:pPr>
              <w:jc w:val="center"/>
              <w:rPr>
                <w:rFonts w:ascii="Times New Roman" w:hAnsi="Times New Roman" w:cs="Times New Roman"/>
                <w:sz w:val="24"/>
                <w:szCs w:val="24"/>
              </w:rPr>
            </w:pPr>
            <w:r w:rsidRPr="00AA69E2">
              <w:rPr>
                <w:rFonts w:ascii="Times New Roman" w:hAnsi="Times New Roman" w:cs="Times New Roman"/>
                <w:sz w:val="24"/>
                <w:szCs w:val="24"/>
              </w:rPr>
              <w:lastRenderedPageBreak/>
              <w:t>18</w:t>
            </w:r>
          </w:p>
        </w:tc>
        <w:tc>
          <w:tcPr>
            <w:tcW w:w="5103" w:type="dxa"/>
          </w:tcPr>
          <w:p w:rsidR="00092810" w:rsidRPr="00AA69E2" w:rsidRDefault="00092810" w:rsidP="006B061F">
            <w:pPr>
              <w:rPr>
                <w:rFonts w:ascii="Times New Roman" w:eastAsia="Times New Roman" w:hAnsi="Times New Roman" w:cs="Times New Roman"/>
                <w:bCs/>
                <w:sz w:val="24"/>
                <w:szCs w:val="24"/>
                <w:lang w:eastAsia="ru-RU"/>
              </w:rPr>
            </w:pPr>
            <w:r w:rsidRPr="00AA69E2">
              <w:rPr>
                <w:rFonts w:ascii="Times New Roman" w:eastAsia="Times New Roman" w:hAnsi="Times New Roman" w:cs="Times New Roman"/>
                <w:bCs/>
                <w:sz w:val="24"/>
                <w:szCs w:val="24"/>
                <w:lang w:eastAsia="ru-RU"/>
              </w:rPr>
              <w:t>Закону Московской области от 12.01.2006 № 1/2006-ОЗ «О мерах социальной поддержки семьи и детей в Московской области»</w:t>
            </w:r>
          </w:p>
        </w:tc>
        <w:tc>
          <w:tcPr>
            <w:tcW w:w="3827" w:type="dxa"/>
          </w:tcPr>
          <w:p w:rsidR="00092810" w:rsidRPr="00AA69E2" w:rsidRDefault="00092810" w:rsidP="006B061F">
            <w:pPr>
              <w:jc w:val="both"/>
              <w:rPr>
                <w:rFonts w:ascii="Times New Roman" w:eastAsia="Times New Roman" w:hAnsi="Times New Roman" w:cs="Times New Roman"/>
                <w:bCs/>
                <w:sz w:val="24"/>
                <w:szCs w:val="24"/>
                <w:lang w:eastAsia="ru-RU"/>
              </w:rPr>
            </w:pPr>
            <w:r w:rsidRPr="00AA69E2">
              <w:rPr>
                <w:rFonts w:ascii="Times New Roman" w:eastAsia="Times New Roman" w:hAnsi="Times New Roman" w:cs="Times New Roman"/>
                <w:bCs/>
                <w:sz w:val="24"/>
                <w:szCs w:val="24"/>
                <w:lang w:eastAsia="ru-RU"/>
              </w:rPr>
              <w:t>Ежемесячная денежная выплата на обеспечение полноценным питанием беременных женщин, кормящих матерей, а также детей в возрасте до трех лет.</w:t>
            </w:r>
          </w:p>
          <w:p w:rsidR="00092810" w:rsidRPr="00AA69E2" w:rsidRDefault="00092810" w:rsidP="006B061F">
            <w:pPr>
              <w:autoSpaceDE w:val="0"/>
              <w:autoSpaceDN w:val="0"/>
              <w:adjustRightInd w:val="0"/>
              <w:jc w:val="both"/>
              <w:rPr>
                <w:rFonts w:ascii="Times New Roman" w:eastAsia="Times New Roman" w:hAnsi="Times New Roman" w:cs="Times New Roman"/>
                <w:bCs/>
                <w:sz w:val="24"/>
                <w:szCs w:val="24"/>
                <w:lang w:eastAsia="ru-RU"/>
              </w:rPr>
            </w:pPr>
          </w:p>
        </w:tc>
        <w:tc>
          <w:tcPr>
            <w:tcW w:w="5528" w:type="dxa"/>
          </w:tcPr>
          <w:p w:rsidR="00092810" w:rsidRPr="00AA69E2" w:rsidRDefault="00092810" w:rsidP="006B47DB">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Правом на получение ежемесячной денежной выплаты на обеспечение полноценным питанием беременных женщин, кормящих матерей, а также детей в возрасте до трех лет по заключению врача </w:t>
            </w:r>
            <w:r w:rsidR="004D7A61" w:rsidRPr="00AA69E2">
              <w:rPr>
                <w:rFonts w:ascii="Times New Roman" w:eastAsia="Times New Roman" w:hAnsi="Times New Roman" w:cs="Times New Roman"/>
                <w:sz w:val="24"/>
                <w:szCs w:val="24"/>
                <w:lang w:eastAsia="ru-RU"/>
              </w:rPr>
              <w:t xml:space="preserve">(далее </w:t>
            </w:r>
            <w:r w:rsidRPr="00AA69E2">
              <w:rPr>
                <w:rFonts w:ascii="Times New Roman" w:eastAsia="Times New Roman" w:hAnsi="Times New Roman" w:cs="Times New Roman"/>
                <w:sz w:val="24"/>
                <w:szCs w:val="24"/>
                <w:lang w:eastAsia="ru-RU"/>
              </w:rPr>
              <w:t>ежемесячная денежная выплата на питание) обладают следующие категории граждан Российской Федерации, имеющих место жительства в Московской области:</w:t>
            </w:r>
          </w:p>
          <w:p w:rsidR="00092810" w:rsidRPr="00AA69E2" w:rsidRDefault="00092810" w:rsidP="006B47DB">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беременные женщины на весь период беременности до родов, начиная со срока беременности 12 недель; </w:t>
            </w:r>
          </w:p>
          <w:p w:rsidR="00092810" w:rsidRPr="00AA69E2" w:rsidRDefault="00092810" w:rsidP="006B47DB">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lastRenderedPageBreak/>
              <w:t>кормящие матери в течение 6 месяцев с даты родов, при нахождении ребенка исключительно на грудном вскармливании;</w:t>
            </w:r>
          </w:p>
          <w:p w:rsidR="00092810" w:rsidRPr="00AA69E2" w:rsidRDefault="00092810" w:rsidP="006B47DB">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дети в возрасте до трех лет, находящиеся на смешанном или искусственном вскармливании.</w:t>
            </w:r>
          </w:p>
          <w:p w:rsidR="00092810" w:rsidRPr="00AA69E2" w:rsidRDefault="00092810" w:rsidP="006B47DB">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Заявителем на назначение ежемесячной денежной выплаты на питание на детей в возрасте до трех лет, находящихся на смешанном или искусственном вскармливании, является один из законных представителей ребенка (детей) – родитель либо опекун.</w:t>
            </w:r>
          </w:p>
          <w:p w:rsidR="00092810" w:rsidRPr="00AA69E2" w:rsidRDefault="00092810" w:rsidP="006B47DB">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Размер ежемесячной денежной выплаты на питание составляет:</w:t>
            </w:r>
          </w:p>
          <w:p w:rsidR="00092810" w:rsidRPr="00AA69E2" w:rsidRDefault="00092810" w:rsidP="006B47DB">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беременным женщинам – 400 рублей;</w:t>
            </w:r>
          </w:p>
          <w:p w:rsidR="00092810" w:rsidRPr="00AA69E2" w:rsidRDefault="00092810" w:rsidP="006B47DB">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кормящим матерям – 1 000 рублей;</w:t>
            </w:r>
          </w:p>
          <w:p w:rsidR="00092810" w:rsidRPr="00AA69E2" w:rsidRDefault="00092810" w:rsidP="006B47DB">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детям от 0 до 1 года – 1 000 рублей;</w:t>
            </w:r>
          </w:p>
          <w:p w:rsidR="00092810" w:rsidRPr="00AA69E2" w:rsidRDefault="00092810" w:rsidP="006B47DB">
            <w:pPr>
              <w:autoSpaceDE w:val="0"/>
              <w:autoSpaceDN w:val="0"/>
              <w:adjustRightInd w:val="0"/>
              <w:jc w:val="both"/>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детям от 1 года до 3 лет – 600 рублей. </w:t>
            </w:r>
          </w:p>
        </w:tc>
      </w:tr>
      <w:tr w:rsidR="00AA69E2" w:rsidRPr="00AA69E2" w:rsidTr="00024FAB">
        <w:tc>
          <w:tcPr>
            <w:tcW w:w="14992" w:type="dxa"/>
            <w:gridSpan w:val="4"/>
          </w:tcPr>
          <w:p w:rsidR="00092810" w:rsidRPr="00AA69E2" w:rsidRDefault="00957B42" w:rsidP="00024FAB">
            <w:pPr>
              <w:jc w:val="center"/>
              <w:rPr>
                <w:rFonts w:ascii="Times New Roman" w:eastAsia="Times New Roman" w:hAnsi="Times New Roman" w:cs="Times New Roman"/>
                <w:bCs/>
                <w:sz w:val="24"/>
                <w:szCs w:val="24"/>
                <w:lang w:eastAsia="ru-RU"/>
              </w:rPr>
            </w:pPr>
            <w:r w:rsidRPr="00AA69E2">
              <w:rPr>
                <w:rFonts w:ascii="Times New Roman" w:eastAsia="Times New Roman" w:hAnsi="Times New Roman"/>
                <w:b/>
                <w:sz w:val="24"/>
                <w:szCs w:val="24"/>
                <w:lang w:eastAsia="ru-RU"/>
              </w:rPr>
              <w:lastRenderedPageBreak/>
              <w:t>Меры социальной поддержки и льготы безработным гражданам</w:t>
            </w:r>
          </w:p>
        </w:tc>
      </w:tr>
      <w:tr w:rsidR="00AA69E2" w:rsidRPr="00AA69E2" w:rsidTr="00827CDF">
        <w:tc>
          <w:tcPr>
            <w:tcW w:w="534" w:type="dxa"/>
          </w:tcPr>
          <w:p w:rsidR="00092810" w:rsidRPr="00AA69E2" w:rsidRDefault="00024FAB" w:rsidP="00092810">
            <w:pPr>
              <w:jc w:val="center"/>
              <w:rPr>
                <w:rFonts w:ascii="Times New Roman" w:hAnsi="Times New Roman" w:cs="Times New Roman"/>
                <w:sz w:val="24"/>
                <w:szCs w:val="24"/>
              </w:rPr>
            </w:pPr>
            <w:r w:rsidRPr="00AA69E2">
              <w:rPr>
                <w:rFonts w:ascii="Times New Roman" w:hAnsi="Times New Roman" w:cs="Times New Roman"/>
                <w:sz w:val="24"/>
                <w:szCs w:val="24"/>
              </w:rPr>
              <w:t>19</w:t>
            </w:r>
          </w:p>
        </w:tc>
        <w:tc>
          <w:tcPr>
            <w:tcW w:w="5103" w:type="dxa"/>
          </w:tcPr>
          <w:p w:rsidR="00092810" w:rsidRPr="00AA69E2" w:rsidRDefault="00092810" w:rsidP="006B061F">
            <w:pPr>
              <w:rPr>
                <w:rFonts w:ascii="Times New Roman" w:hAnsi="Times New Roman" w:cs="Times New Roman"/>
                <w:sz w:val="24"/>
                <w:szCs w:val="24"/>
              </w:rPr>
            </w:pPr>
            <w:r w:rsidRPr="00AA69E2">
              <w:rPr>
                <w:rFonts w:ascii="Times New Roman" w:hAnsi="Times New Roman" w:cs="Times New Roman"/>
                <w:sz w:val="24"/>
                <w:szCs w:val="24"/>
              </w:rPr>
              <w:t>Закон Российской Федерации от 19.04.1991 №1032-1 «О занятости населения в Российской Федерации»</w:t>
            </w:r>
          </w:p>
          <w:p w:rsidR="00092810" w:rsidRPr="00AA69E2" w:rsidRDefault="00092810" w:rsidP="006B061F">
            <w:pPr>
              <w:rPr>
                <w:rFonts w:ascii="Times New Roman" w:hAnsi="Times New Roman" w:cs="Times New Roman"/>
                <w:sz w:val="24"/>
                <w:szCs w:val="24"/>
              </w:rPr>
            </w:pPr>
          </w:p>
          <w:p w:rsidR="00092810" w:rsidRPr="00AA69E2" w:rsidRDefault="00092810" w:rsidP="006B061F">
            <w:pPr>
              <w:rPr>
                <w:rFonts w:ascii="Times New Roman" w:eastAsia="Times New Roman" w:hAnsi="Times New Roman" w:cs="Times New Roman"/>
                <w:sz w:val="24"/>
                <w:szCs w:val="24"/>
                <w:lang w:eastAsia="ru-RU"/>
              </w:rPr>
            </w:pPr>
            <w:r w:rsidRPr="00AA69E2">
              <w:rPr>
                <w:rFonts w:ascii="Times New Roman" w:hAnsi="Times New Roman"/>
                <w:sz w:val="24"/>
                <w:szCs w:val="24"/>
              </w:rPr>
              <w:t>Постановлением Правительства Московской области от 04.02.2014 № 26/3 «Об утверждении Порядка финансирования и расходования средств бюджета Московской области на реализацию мероприятий по содействию занятости населения»</w:t>
            </w:r>
          </w:p>
        </w:tc>
        <w:tc>
          <w:tcPr>
            <w:tcW w:w="3827" w:type="dxa"/>
          </w:tcPr>
          <w:p w:rsidR="00092810" w:rsidRPr="00AA69E2" w:rsidRDefault="00092810" w:rsidP="004D7A61">
            <w:pPr>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материальная поддержка, выплачиваемая несовершеннолетним гражданам возрасте от 14 до 18 лет в период участия во временном трудоустройстве</w:t>
            </w:r>
          </w:p>
          <w:p w:rsidR="00092810" w:rsidRPr="00AA69E2" w:rsidRDefault="00092810" w:rsidP="006B061F">
            <w:pPr>
              <w:suppressAutoHyphens/>
              <w:autoSpaceDN w:val="0"/>
              <w:textAlignment w:val="baseline"/>
              <w:rPr>
                <w:rFonts w:ascii="Times New Roman" w:eastAsia="Times New Roman" w:hAnsi="Times New Roman" w:cs="Times New Roman"/>
                <w:sz w:val="24"/>
                <w:szCs w:val="24"/>
                <w:highlight w:val="yellow"/>
                <w:lang w:eastAsia="ru-RU"/>
              </w:rPr>
            </w:pPr>
          </w:p>
        </w:tc>
        <w:tc>
          <w:tcPr>
            <w:tcW w:w="5528" w:type="dxa"/>
          </w:tcPr>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highlight w:val="yellow"/>
                <w:lang w:eastAsia="ru-RU"/>
              </w:rPr>
            </w:pPr>
            <w:r w:rsidRPr="00AA69E2">
              <w:rPr>
                <w:rFonts w:ascii="Times New Roman" w:hAnsi="Times New Roman" w:cs="Times New Roman"/>
                <w:sz w:val="24"/>
                <w:szCs w:val="24"/>
              </w:rPr>
              <w:t>Зарегистрированным в целях поиска подходящей работы</w:t>
            </w:r>
          </w:p>
        </w:tc>
      </w:tr>
      <w:tr w:rsidR="00AA69E2" w:rsidRPr="00AA69E2" w:rsidTr="00827CDF">
        <w:tc>
          <w:tcPr>
            <w:tcW w:w="534" w:type="dxa"/>
          </w:tcPr>
          <w:p w:rsidR="00092810" w:rsidRPr="00AA69E2" w:rsidRDefault="00024FAB" w:rsidP="00092810">
            <w:pPr>
              <w:jc w:val="center"/>
              <w:rPr>
                <w:rFonts w:ascii="Times New Roman" w:hAnsi="Times New Roman" w:cs="Times New Roman"/>
                <w:sz w:val="24"/>
                <w:szCs w:val="24"/>
              </w:rPr>
            </w:pPr>
            <w:r w:rsidRPr="00AA69E2">
              <w:rPr>
                <w:rFonts w:ascii="Times New Roman" w:hAnsi="Times New Roman" w:cs="Times New Roman"/>
                <w:sz w:val="24"/>
                <w:szCs w:val="24"/>
              </w:rPr>
              <w:t>20</w:t>
            </w:r>
          </w:p>
        </w:tc>
        <w:tc>
          <w:tcPr>
            <w:tcW w:w="5103" w:type="dxa"/>
          </w:tcPr>
          <w:p w:rsidR="00092810" w:rsidRPr="00AA69E2" w:rsidRDefault="00092810" w:rsidP="006B061F">
            <w:pPr>
              <w:rPr>
                <w:rFonts w:ascii="Times New Roman" w:hAnsi="Times New Roman" w:cs="Times New Roman"/>
                <w:sz w:val="24"/>
                <w:szCs w:val="24"/>
              </w:rPr>
            </w:pPr>
            <w:r w:rsidRPr="00AA69E2">
              <w:rPr>
                <w:rFonts w:ascii="Times New Roman" w:hAnsi="Times New Roman" w:cs="Times New Roman"/>
                <w:sz w:val="24"/>
                <w:szCs w:val="24"/>
              </w:rPr>
              <w:t>Закон Российской Федерации от 19.04.1991 №1032-1 «О занятости населения в Российской Федерации»</w:t>
            </w:r>
          </w:p>
          <w:p w:rsidR="00092810" w:rsidRPr="00AA69E2" w:rsidRDefault="00092810" w:rsidP="006B061F">
            <w:pPr>
              <w:rPr>
                <w:rFonts w:ascii="Times New Roman" w:hAnsi="Times New Roman" w:cs="Times New Roman"/>
                <w:sz w:val="24"/>
                <w:szCs w:val="24"/>
              </w:rPr>
            </w:pPr>
          </w:p>
          <w:p w:rsidR="00092810" w:rsidRPr="00AA69E2" w:rsidRDefault="00092810" w:rsidP="006B061F">
            <w:pPr>
              <w:rPr>
                <w:rFonts w:ascii="Times New Roman" w:hAnsi="Times New Roman" w:cs="Times New Roman"/>
                <w:sz w:val="24"/>
                <w:szCs w:val="24"/>
              </w:rPr>
            </w:pPr>
            <w:r w:rsidRPr="00AA69E2">
              <w:rPr>
                <w:rFonts w:ascii="Times New Roman" w:hAnsi="Times New Roman"/>
                <w:sz w:val="24"/>
                <w:szCs w:val="24"/>
              </w:rPr>
              <w:t xml:space="preserve">Постановлением Правительства Московской области от 04.02.2014 № 26/3 «Об утверждении Порядка финансирования и расходования средств бюджета Московской </w:t>
            </w:r>
            <w:r w:rsidRPr="00AA69E2">
              <w:rPr>
                <w:rFonts w:ascii="Times New Roman" w:hAnsi="Times New Roman"/>
                <w:sz w:val="24"/>
                <w:szCs w:val="24"/>
              </w:rPr>
              <w:lastRenderedPageBreak/>
              <w:t>области на реализацию мероприятий по содействию занятости населения»</w:t>
            </w:r>
          </w:p>
          <w:p w:rsidR="00092810" w:rsidRPr="00AA69E2" w:rsidRDefault="00092810" w:rsidP="006B061F">
            <w:pPr>
              <w:rPr>
                <w:rFonts w:ascii="Times New Roman" w:hAnsi="Times New Roman" w:cs="Times New Roman"/>
                <w:sz w:val="24"/>
                <w:szCs w:val="24"/>
              </w:rPr>
            </w:pPr>
          </w:p>
          <w:p w:rsidR="00092810" w:rsidRPr="00AA69E2" w:rsidRDefault="00092810" w:rsidP="006B061F">
            <w:pPr>
              <w:suppressAutoHyphens/>
              <w:autoSpaceDN w:val="0"/>
              <w:textAlignment w:val="baseline"/>
              <w:rPr>
                <w:rFonts w:ascii="Times New Roman" w:eastAsia="Times New Roman" w:hAnsi="Times New Roman" w:cs="Times New Roman"/>
                <w:sz w:val="24"/>
                <w:szCs w:val="24"/>
                <w:lang w:eastAsia="ru-RU"/>
              </w:rPr>
            </w:pPr>
          </w:p>
        </w:tc>
        <w:tc>
          <w:tcPr>
            <w:tcW w:w="3827" w:type="dxa"/>
          </w:tcPr>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lastRenderedPageBreak/>
              <w:t>пособие по безработице;</w:t>
            </w:r>
          </w:p>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стипендия в период прохождения профессионального обучения и получения дополнительного профессионального образования по направлению службы занятости;</w:t>
            </w:r>
          </w:p>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материальная помощь в связи с </w:t>
            </w:r>
            <w:r w:rsidRPr="00AA69E2">
              <w:rPr>
                <w:rFonts w:ascii="Times New Roman" w:eastAsia="Times New Roman" w:hAnsi="Times New Roman" w:cs="Times New Roman"/>
                <w:sz w:val="24"/>
                <w:szCs w:val="24"/>
                <w:lang w:eastAsia="ru-RU"/>
              </w:rPr>
              <w:lastRenderedPageBreak/>
              <w:t>истечением установленного периода выплаты пособия по безработице;</w:t>
            </w:r>
          </w:p>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 материальная помощь в период прохождения профессионального обучения и получения дополнительного профессионального образования по направлению службы занятости;</w:t>
            </w:r>
          </w:p>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материальная поддержка, выплачиваемая гражданам в период участия в общественных работах и временном трудоустройстве;</w:t>
            </w:r>
          </w:p>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финансовая поддержка при переезде и в другую местность для трудоустройства по направлению службы занятости;</w:t>
            </w:r>
          </w:p>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единовременная финансовая помощь при открытии собственного дела;</w:t>
            </w:r>
          </w:p>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lang w:eastAsia="ru-RU"/>
              </w:rPr>
            </w:pPr>
            <w:r w:rsidRPr="00AA69E2">
              <w:rPr>
                <w:rFonts w:ascii="Times New Roman" w:eastAsia="Times New Roman" w:hAnsi="Times New Roman" w:cs="Times New Roman"/>
                <w:sz w:val="24"/>
                <w:szCs w:val="24"/>
                <w:lang w:eastAsia="ru-RU"/>
              </w:rPr>
              <w:t xml:space="preserve">транспортные расходы в период прохождения профессионального обучения и получения дополнительного профессионального образования </w:t>
            </w:r>
            <w:r w:rsidR="009759EC" w:rsidRPr="00AA69E2">
              <w:rPr>
                <w:rFonts w:ascii="Times New Roman" w:eastAsia="Times New Roman" w:hAnsi="Times New Roman" w:cs="Times New Roman"/>
                <w:sz w:val="24"/>
                <w:szCs w:val="24"/>
                <w:lang w:eastAsia="ru-RU"/>
              </w:rPr>
              <w:t>по направлению службы занятости</w:t>
            </w:r>
          </w:p>
        </w:tc>
        <w:tc>
          <w:tcPr>
            <w:tcW w:w="5528" w:type="dxa"/>
          </w:tcPr>
          <w:p w:rsidR="00092810" w:rsidRPr="00AA69E2" w:rsidRDefault="00092810" w:rsidP="006B061F">
            <w:pPr>
              <w:widowControl w:val="0"/>
              <w:tabs>
                <w:tab w:val="center" w:pos="5246"/>
              </w:tabs>
              <w:suppressAutoHyphens/>
              <w:autoSpaceDN w:val="0"/>
              <w:textAlignment w:val="baseline"/>
              <w:rPr>
                <w:rFonts w:ascii="Times New Roman" w:eastAsia="Times New Roman" w:hAnsi="Times New Roman" w:cs="Times New Roman"/>
                <w:sz w:val="24"/>
                <w:szCs w:val="24"/>
                <w:highlight w:val="yellow"/>
                <w:lang w:eastAsia="ru-RU"/>
              </w:rPr>
            </w:pPr>
            <w:r w:rsidRPr="00AA69E2">
              <w:rPr>
                <w:rFonts w:ascii="Times New Roman" w:eastAsia="Times New Roman" w:hAnsi="Times New Roman" w:cs="Times New Roman"/>
                <w:sz w:val="24"/>
                <w:szCs w:val="24"/>
                <w:lang w:eastAsia="ru-RU"/>
              </w:rPr>
              <w:lastRenderedPageBreak/>
              <w:t>Гражданам возрасте от 16 лет, признанным в установленном порядке безработными</w:t>
            </w:r>
          </w:p>
        </w:tc>
      </w:tr>
    </w:tbl>
    <w:p w:rsidR="00092810" w:rsidRDefault="00092810" w:rsidP="004D7A61"/>
    <w:sectPr w:rsidR="00092810" w:rsidSect="004D7A6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B2B" w:rsidRDefault="00ED2B2B" w:rsidP="00BF36E2">
      <w:pPr>
        <w:spacing w:after="0" w:line="240" w:lineRule="auto"/>
      </w:pPr>
      <w:r>
        <w:separator/>
      </w:r>
    </w:p>
  </w:endnote>
  <w:endnote w:type="continuationSeparator" w:id="0">
    <w:p w:rsidR="00ED2B2B" w:rsidRDefault="00ED2B2B" w:rsidP="00BF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B2B" w:rsidRDefault="00ED2B2B" w:rsidP="00BF36E2">
      <w:pPr>
        <w:spacing w:after="0" w:line="240" w:lineRule="auto"/>
      </w:pPr>
      <w:r>
        <w:separator/>
      </w:r>
    </w:p>
  </w:footnote>
  <w:footnote w:type="continuationSeparator" w:id="0">
    <w:p w:rsidR="00ED2B2B" w:rsidRDefault="00ED2B2B" w:rsidP="00BF3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10"/>
    <w:rsid w:val="00024FAB"/>
    <w:rsid w:val="00040B88"/>
    <w:rsid w:val="00092810"/>
    <w:rsid w:val="000A168A"/>
    <w:rsid w:val="000B3E6E"/>
    <w:rsid w:val="000E51D6"/>
    <w:rsid w:val="00412EA7"/>
    <w:rsid w:val="004207BD"/>
    <w:rsid w:val="004D0505"/>
    <w:rsid w:val="004D7A61"/>
    <w:rsid w:val="00516E83"/>
    <w:rsid w:val="00583EB4"/>
    <w:rsid w:val="006B47DB"/>
    <w:rsid w:val="006E78C4"/>
    <w:rsid w:val="00743D6B"/>
    <w:rsid w:val="007545C3"/>
    <w:rsid w:val="00827CDF"/>
    <w:rsid w:val="008A7DBA"/>
    <w:rsid w:val="00957B42"/>
    <w:rsid w:val="009759EC"/>
    <w:rsid w:val="00982DCC"/>
    <w:rsid w:val="00AA21ED"/>
    <w:rsid w:val="00AA69E2"/>
    <w:rsid w:val="00BF36E2"/>
    <w:rsid w:val="00ED2B10"/>
    <w:rsid w:val="00ED2B2B"/>
    <w:rsid w:val="00EF05B4"/>
    <w:rsid w:val="00F7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C9810-E71A-443F-BBE7-D081C61C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F36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36E2"/>
  </w:style>
  <w:style w:type="paragraph" w:styleId="a6">
    <w:name w:val="footer"/>
    <w:basedOn w:val="a"/>
    <w:link w:val="a7"/>
    <w:uiPriority w:val="99"/>
    <w:unhideWhenUsed/>
    <w:rsid w:val="00BF36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2E77CF9173A4789A6086346B29B2A0AEAF8F3100E2E5A7537DE3Bi004M" TargetMode="External"/><Relationship Id="rId3" Type="http://schemas.openxmlformats.org/officeDocument/2006/relationships/webSettings" Target="webSettings.xml"/><Relationship Id="rId7" Type="http://schemas.openxmlformats.org/officeDocument/2006/relationships/hyperlink" Target="consultantplus://offline/ref=009A668D597DF175282858EA9F973EBFAD028B392BD77EEFAF25AE9Bq7w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C167B0D1257E1472BCAD07FA1E2C32D4E0C023F10EBB0B2605A21DGFtC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FBB82A00C8D5EA63BFB1EAB6C817F9A27DB8BF0CC3FFECE013BCBFC3CE972D111E027EC95E355661DA9047By7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3385</Words>
  <Characters>19296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Марина Викторовна</dc:creator>
  <dc:description>exif_MSED_65c29b0535d5068d9f0d8d8900ef8ba7926f3ff96af7e5e6f0014d2b7cb7d9aa</dc:description>
  <cp:lastModifiedBy>Пользователь Windows</cp:lastModifiedBy>
  <cp:revision>2</cp:revision>
  <dcterms:created xsi:type="dcterms:W3CDTF">2019-12-17T07:57:00Z</dcterms:created>
  <dcterms:modified xsi:type="dcterms:W3CDTF">2019-12-17T07:57:00Z</dcterms:modified>
</cp:coreProperties>
</file>